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FF0000"/>
          <w:w w:val="75"/>
          <w:sz w:val="72"/>
          <w:szCs w:val="7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w w:val="75"/>
          <w:sz w:val="200"/>
          <w:szCs w:val="200"/>
          <w:lang w:val="en-US" w:eastAsia="zh-CN"/>
        </w:rPr>
        <w:t>济宁品牌</w:t>
      </w:r>
      <w:r>
        <w:rPr>
          <w:rFonts w:hint="eastAsia" w:ascii="方正大标宋简体" w:hAnsi="方正大标宋简体" w:eastAsia="方正大标宋简体" w:cs="方正大标宋简体"/>
          <w:color w:val="FF0000"/>
          <w:spacing w:val="-57"/>
          <w:w w:val="80"/>
          <w:kern w:val="4"/>
          <w:sz w:val="56"/>
          <w:szCs w:val="56"/>
          <w:lang w:val="en-US" w:eastAsia="zh-CN"/>
        </w:rPr>
        <w:t>（简报）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2019年第（9）期（总19期）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济宁市品牌建设促进会主办               2019年4月12日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142875</wp:posOffset>
                </wp:positionV>
                <wp:extent cx="5687695" cy="0"/>
                <wp:effectExtent l="0" t="9525" r="12065" b="1333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37640" y="4265295"/>
                          <a:ext cx="56876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pt;margin-top:11.25pt;height:0pt;width:447.85pt;z-index:251658240;mso-width-relative:page;mso-height-relative:page;" filled="f" stroked="t" coordsize="21600,21600" o:gfxdata="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ox7X10wAAAAcBAAAPAAAA&#10;AAAAAAEAIAAAACIAAABkcnMvZG93bnJldi54bWxQSwECFAAUAAAACACHTuJANkiOTeEBAACAAwAA&#10;DgAAAAAAAAABACAAAAAiAQAAZHJzL2Uyb0RvYy54bWxQSwUGAAAAAAYABgBZAQAAdQUAAAAA&#10;">
                <v:fill on="f" focussize="0,0"/>
                <v:stroke weight="1.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  <w:lang w:val="en-US" w:eastAsia="zh-CN"/>
        </w:rPr>
        <w:t>济宁市品牌建设促进会荣获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  <w:lang w:val="en-US" w:eastAsia="zh-CN"/>
        </w:rPr>
        <w:t>“民营经济优秀服务机构”称号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pacing w:val="28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月12日上午，济宁市民营经济大会在运河宾馆隆重召开。会议采取电视会议形式，通过济宁广播电视台公共频道向全市现场直播。市主会场设在济宁运河宾馆会议中心，各县市区、功能区设分会场。会议由市委副书记、市长石光亮主持，市委书记傅明先作重要讲话，市委副书记闫剑波宣读《关于表扬奖励全市民营经济发展先进单位和先进个人的通报》等表彰决定，济宁市品牌建设促进会荣获全市“民营经济优秀服务机构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潮起海天阔，扬帆正当时。市品牌建设促进会近年来一直紧紧围绕市委市政府中心工作，不断加强对民营企业服务，致力于为民营企业打造高质量社交平台、高成长学习平台、高价值服务平台，对全市民营企业的品牌意识提高、品牌价值提升起到了积极地推动作用。本次获表彰，是市委市政府对市品牌建设促进会的充分肯定，下一步，市品牌建设促进会将珍惜荣誉、精准发力、狠抓落实，更好地发挥品牌建设专业机构作用，深入实施“十百千”品牌培育工程，推进“好品济宁”区域品牌建设，为推动济宁经济高质量发展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color w:val="auto"/>
          <w:sz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396875</wp:posOffset>
                </wp:positionV>
                <wp:extent cx="576008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4pt;margin-top:31.25pt;height:0pt;width:453.55pt;z-index:251660288;mso-width-relative:page;mso-height-relative:page;" filled="f" stroked="t" coordsize="21600,21600" o:gfxdata="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/uxLrWAAAABwEAAA8AAAAAAAAAAQAgAAAAIgAAAGRycy9k&#10;b3ducmV2LnhtbFBLAQIUABQAAAAIAIdO4kAid9YhywEAAHEDAAAOAAAAAAAAAAEAIAAAACUBAABk&#10;cnMvZTJvRG9jLnhtbFBLBQYAAAAABgAGAFkBAABiBQAAAAA=&#10;">
                <v:fill on="f" focussize="0,0"/>
                <v:stroke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15240</wp:posOffset>
                </wp:positionV>
                <wp:extent cx="576008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pt;margin-top:1.2pt;height:0pt;width:453.55pt;z-index:251659264;mso-width-relative:page;mso-height-relative:page;" filled="f" stroked="t" coordsize="21600,21600" o:gfxdata="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CBSztUAAAAFAQAADwAAAAAAAAABACAAAAAiAAAAZHJzL2Rv&#10;d25yZXYueG1sUEsBAhQAFAAAAAgAh07iQP1VmcDLAQAAcQMAAA4AAAAAAAAAAQAgAAAAJAEAAGRy&#10;cy9lMm9Eb2MueG1sUEsFBgAAAAAGAAYAWQEAAGEFAAAAAA==&#10;">
                <v:fill on="f" focussize="0,0"/>
                <v:stroke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</w:rPr>
        <w:t>济宁市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  <w:lang w:val="en-US" w:eastAsia="zh-CN"/>
        </w:rPr>
        <w:t xml:space="preserve">品牌建设促进会办公室                  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  <w:lang w:val="en-US" w:eastAsia="zh-CN"/>
        </w:rPr>
        <w:t>019年4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</w:rPr>
        <w:t>月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</w:rPr>
        <w:t>日印发</w:t>
      </w:r>
      <w:bookmarkStart w:id="0" w:name="_GoBack"/>
      <w:bookmarkEnd w:id="0"/>
    </w:p>
    <w:sectPr>
      <w:footerReference r:id="rId3" w:type="default"/>
      <w:pgSz w:w="12240" w:h="15840"/>
      <w:pgMar w:top="1587" w:right="1587" w:bottom="1417" w:left="1587" w:header="850" w:footer="1134" w:gutter="0"/>
      <w:lnNumType w:countBy="0" w:distance="36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17C69"/>
    <w:rsid w:val="222D6A36"/>
    <w:rsid w:val="3F543B46"/>
    <w:rsid w:val="53F8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徐志强</cp:lastModifiedBy>
  <dcterms:modified xsi:type="dcterms:W3CDTF">2019-05-22T02:11:40Z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