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rPr>
          <w:rFonts w:hint="default" w:ascii="Calibri" w:hAnsi="Calibri" w:cs="Calibri"/>
          <w:b w:val="0"/>
          <w:sz w:val="20"/>
        </w:rPr>
      </w:pPr>
    </w:p>
    <w:p>
      <w:pPr>
        <w:pStyle w:val="3"/>
        <w:ind w:left="0"/>
        <w:rPr>
          <w:rFonts w:hint="default" w:ascii="Calibri" w:hAnsi="Calibri" w:cs="Calibri"/>
          <w:b w:val="0"/>
          <w:sz w:val="20"/>
        </w:rPr>
      </w:pPr>
    </w:p>
    <w:p>
      <w:pPr>
        <w:pStyle w:val="3"/>
        <w:ind w:left="0"/>
        <w:rPr>
          <w:rFonts w:hint="default" w:ascii="Calibri" w:hAnsi="Calibri" w:cs="Calibri"/>
          <w:b w:val="0"/>
          <w:sz w:val="20"/>
        </w:rPr>
      </w:pPr>
    </w:p>
    <w:p>
      <w:pPr>
        <w:pStyle w:val="3"/>
        <w:ind w:left="0"/>
        <w:rPr>
          <w:rFonts w:hint="default" w:ascii="Calibri" w:hAnsi="Calibri" w:cs="Calibri"/>
          <w:b w:val="0"/>
          <w:sz w:val="20"/>
        </w:rPr>
      </w:pPr>
    </w:p>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方正小标宋简体" w:hAnsi="宋体" w:eastAsia="方正小标宋简体" w:cs="宋体"/>
          <w:b/>
          <w:bCs w:val="0"/>
          <w:color w:val="FF0000"/>
          <w:spacing w:val="-22"/>
          <w:w w:val="50"/>
          <w:sz w:val="140"/>
          <w:szCs w:val="140"/>
          <w:lang w:eastAsia="zh-CN"/>
        </w:rPr>
      </w:pPr>
      <w:r>
        <w:rPr>
          <w:rFonts w:hint="eastAsia" w:ascii="方正小标宋简体" w:hAnsi="宋体" w:eastAsia="方正小标宋简体" w:cs="宋体"/>
          <w:b/>
          <w:bCs w:val="0"/>
          <w:color w:val="FF0000"/>
          <w:spacing w:val="-22"/>
          <w:w w:val="50"/>
          <w:sz w:val="142"/>
          <w:szCs w:val="142"/>
          <w:lang w:eastAsia="zh-CN"/>
        </w:rPr>
        <w:t>济宁市品牌建设促进会文件</w:t>
      </w:r>
    </w:p>
    <w:p>
      <w:pPr>
        <w:spacing w:before="130"/>
        <w:ind w:left="0" w:right="117" w:firstLine="0"/>
        <w:jc w:val="center"/>
        <w:rPr>
          <w:rFonts w:hint="default" w:ascii="Calibri" w:hAnsi="Calibri" w:eastAsia="宋体" w:cs="Calibri"/>
          <w:sz w:val="40"/>
          <w:szCs w:val="10"/>
        </w:rPr>
      </w:pPr>
    </w:p>
    <w:p>
      <w:pPr>
        <w:pStyle w:val="3"/>
        <w:spacing w:before="1237" w:after="16"/>
        <w:ind w:left="0" w:right="158"/>
        <w:jc w:val="center"/>
        <w:rPr>
          <w:rFonts w:hint="default" w:ascii="Calibri" w:hAnsi="Calibri" w:eastAsia="Microsoft JhengHei" w:cs="Calibri"/>
          <w:color w:val="auto"/>
        </w:rPr>
      </w:pPr>
      <w:r>
        <w:rPr>
          <w:rFonts w:hint="default" w:ascii="Calibri" w:hAnsi="Calibri" w:eastAsia="Microsoft JhengHei" w:cs="Calibri"/>
        </w:rPr>
        <w:t>济品字</w:t>
      </w:r>
      <w:r>
        <w:rPr>
          <w:rFonts w:hint="default" w:ascii="Calibri" w:hAnsi="Calibri" w:eastAsia="Microsoft JhengHei" w:cs="Calibri"/>
          <w:color w:val="auto"/>
        </w:rPr>
        <w:t>〔20</w:t>
      </w:r>
      <w:r>
        <w:rPr>
          <w:rFonts w:hint="default" w:ascii="Calibri" w:hAnsi="Calibri" w:eastAsia="宋体" w:cs="Calibri"/>
          <w:color w:val="auto"/>
          <w:lang w:val="en-US" w:eastAsia="zh-CN"/>
        </w:rPr>
        <w:t>21</w:t>
      </w:r>
      <w:r>
        <w:rPr>
          <w:rFonts w:hint="default" w:ascii="Calibri" w:hAnsi="Calibri" w:eastAsia="Microsoft JhengHei" w:cs="Calibri"/>
          <w:color w:val="auto"/>
        </w:rPr>
        <w:t>〕1 号</w:t>
      </w:r>
    </w:p>
    <w:p>
      <w:pPr>
        <w:pStyle w:val="3"/>
        <w:spacing w:line="30" w:lineRule="exact"/>
        <w:ind w:left="-12"/>
        <w:rPr>
          <w:rFonts w:hint="default" w:ascii="Calibri" w:hAnsi="Calibri" w:cs="Calibri"/>
          <w:b w:val="0"/>
          <w:sz w:val="3"/>
        </w:rPr>
      </w:pPr>
      <w:r>
        <w:rPr>
          <w:rFonts w:hint="default" w:ascii="Calibri" w:hAnsi="Calibri" w:cs="Calibri"/>
          <w:b w:val="0"/>
          <w:position w:val="0"/>
          <w:sz w:val="3"/>
        </w:rPr>
        <mc:AlternateContent>
          <mc:Choice Requires="wpg">
            <w:drawing>
              <wp:inline distT="0" distB="0" distL="114300" distR="114300">
                <wp:extent cx="5720715" cy="19050"/>
                <wp:effectExtent l="0" t="0" r="13335" b="0"/>
                <wp:docPr id="5" name="组合 2"/>
                <wp:cNvGraphicFramePr/>
                <a:graphic xmlns:a="http://schemas.openxmlformats.org/drawingml/2006/main">
                  <a:graphicData uri="http://schemas.microsoft.com/office/word/2010/wordprocessingGroup">
                    <wpg:wgp>
                      <wpg:cNvGrpSpPr/>
                      <wpg:grpSpPr>
                        <a:xfrm>
                          <a:off x="0" y="0"/>
                          <a:ext cx="5720715" cy="19050"/>
                          <a:chOff x="0" y="0"/>
                          <a:chExt cx="9009" cy="30"/>
                        </a:xfrm>
                      </wpg:grpSpPr>
                      <wps:wsp>
                        <wps:cNvPr id="4" name="直线 3"/>
                        <wps:cNvCnPr/>
                        <wps:spPr>
                          <a:xfrm>
                            <a:off x="0" y="15"/>
                            <a:ext cx="9008" cy="0"/>
                          </a:xfrm>
                          <a:prstGeom prst="line">
                            <a:avLst/>
                          </a:prstGeom>
                          <a:ln w="19050" cap="flat" cmpd="sng">
                            <a:solidFill>
                              <a:srgbClr val="FF0000"/>
                            </a:solidFill>
                            <a:prstDash val="solid"/>
                            <a:headEnd type="none" w="med" len="med"/>
                            <a:tailEnd type="none" w="med" len="med"/>
                          </a:ln>
                        </wps:spPr>
                        <wps:bodyPr upright="1"/>
                      </wps:wsp>
                    </wpg:wgp>
                  </a:graphicData>
                </a:graphic>
              </wp:inline>
            </w:drawing>
          </mc:Choice>
          <mc:Fallback>
            <w:pict>
              <v:group id="组合 2" o:spid="_x0000_s1026" o:spt="203" style="height:1.5pt;width:450.45pt;" coordsize="9009,30" o:gfxdata="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BUxfU21AAAAAMBAAAPAAAAAAAAAAEAIAAA&#10;ADgAAABkcnMvZG93bnJldi54bWxQSwECFAAUAAAACACHTuJAp/lOTzMCAACzBAAADgAAAAAAAAAB&#10;ACAAAAA5AQAAZHJzL2Uyb0RvYy54bWxQSwUGAAAAAAYABgBZAQAA3gUAAAAA&#10;">
                <o:lock v:ext="edit" aspectratio="f"/>
                <v:line id="直线 3" o:spid="_x0000_s1026" o:spt="20" style="position:absolute;left:0;top:15;height:0;width:9008;" filled="f" stroked="t" coordsize="21600,21600" o:gfxdata="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vTiz0r0AAADaAAAADwAAAAAAAAABACAAAAA4AAAAZHJzL2Rvd25yZXYu&#10;eG1sUEsBAhQAFAAAAAgAh07iQDMvBZ47AAAAOQAAABAAAAAAAAAAAQAgAAAAIgEAAGRycy9zaGFw&#10;ZXhtbC54bWxQSwUGAAAAAAYABgBbAQAAzAMAAAAA&#10;">
                  <v:fill on="f" focussize="0,0"/>
                  <v:stroke weight="1.5pt" color="#FF0000" joinstyle="round"/>
                  <v:imagedata o:title=""/>
                  <o:lock v:ext="edit" aspectratio="f"/>
                </v:line>
                <w10:wrap type="none"/>
                <w10:anchorlock/>
              </v:group>
            </w:pict>
          </mc:Fallback>
        </mc:AlternateContent>
      </w:r>
    </w:p>
    <w:p>
      <w:pPr>
        <w:pStyle w:val="3"/>
        <w:spacing w:before="6"/>
        <w:ind w:left="0"/>
        <w:rPr>
          <w:rFonts w:hint="default" w:ascii="Calibri" w:hAnsi="Calibri" w:cs="Calibri"/>
          <w:sz w:val="44"/>
        </w:rPr>
      </w:pPr>
    </w:p>
    <w:p>
      <w:pPr>
        <w:spacing w:before="0" w:line="719" w:lineRule="exact"/>
        <w:ind w:left="0" w:right="156" w:firstLine="0"/>
        <w:jc w:val="center"/>
        <w:rPr>
          <w:rFonts w:hint="default" w:ascii="Calibri" w:hAnsi="Calibri" w:eastAsia="方正小标宋简体" w:cs="Calibri"/>
          <w:b/>
          <w:sz w:val="44"/>
          <w:lang w:eastAsia="zh-CN"/>
        </w:rPr>
      </w:pPr>
      <w:r>
        <w:rPr>
          <w:rFonts w:hint="default" w:ascii="Calibri" w:hAnsi="Calibri" w:eastAsia="方正小标宋简体" w:cs="Calibri"/>
          <w:b/>
          <w:sz w:val="44"/>
        </w:rPr>
        <w:t>关于发展</w:t>
      </w:r>
      <w:r>
        <w:rPr>
          <w:rFonts w:hint="default" w:ascii="Calibri" w:hAnsi="Calibri" w:eastAsia="方正小标宋简体" w:cs="Calibri"/>
          <w:b/>
          <w:sz w:val="44"/>
          <w:lang w:eastAsia="zh-CN"/>
        </w:rPr>
        <w:t>济宁市品牌建设促进会</w:t>
      </w:r>
    </w:p>
    <w:p>
      <w:pPr>
        <w:spacing w:before="0" w:line="719" w:lineRule="exact"/>
        <w:ind w:left="0" w:right="156" w:firstLine="0"/>
        <w:jc w:val="center"/>
        <w:rPr>
          <w:rFonts w:hint="default" w:ascii="Calibri" w:hAnsi="Calibri" w:eastAsia="方正小标宋简体" w:cs="Calibri"/>
          <w:b/>
          <w:sz w:val="44"/>
        </w:rPr>
      </w:pPr>
      <w:r>
        <w:rPr>
          <w:rFonts w:hint="default" w:ascii="Calibri" w:hAnsi="Calibri" w:eastAsia="方正小标宋简体" w:cs="Calibri"/>
          <w:b/>
          <w:sz w:val="44"/>
        </w:rPr>
        <w:t>会员单位的通知</w:t>
      </w:r>
    </w:p>
    <w:p>
      <w:pPr>
        <w:pStyle w:val="3"/>
        <w:spacing w:before="4"/>
        <w:ind w:left="0"/>
        <w:rPr>
          <w:rFonts w:hint="default" w:ascii="Calibri" w:hAnsi="Calibri" w:cs="Calibri"/>
          <w:sz w:val="28"/>
        </w:rPr>
      </w:pPr>
    </w:p>
    <w:p>
      <w:pPr>
        <w:keepNext w:val="0"/>
        <w:keepLines w:val="0"/>
        <w:pageBreakBefore w:val="0"/>
        <w:widowControl w:val="0"/>
        <w:kinsoku/>
        <w:wordWrap/>
        <w:overflowPunct/>
        <w:topLinePunct w:val="0"/>
        <w:autoSpaceDE/>
        <w:autoSpaceDN/>
        <w:bidi w:val="0"/>
        <w:adjustRightInd/>
        <w:snapToGrid/>
        <w:spacing w:before="0" w:after="0" w:line="600" w:lineRule="exact"/>
        <w:ind w:right="0"/>
        <w:jc w:val="both"/>
        <w:textAlignment w:val="auto"/>
        <w:rPr>
          <w:rFonts w:hint="default" w:ascii="Calibri" w:hAnsi="Calibri" w:eastAsia="仿宋_GB2312" w:cs="Calibri"/>
          <w:b/>
          <w:bCs w:val="0"/>
          <w:kern w:val="2"/>
          <w:sz w:val="32"/>
          <w:szCs w:val="32"/>
          <w:shd w:val="clear" w:color="auto" w:fill="FFFFFF"/>
          <w:lang w:val="en-US" w:bidi="ar-SA"/>
        </w:rPr>
      </w:pPr>
      <w:r>
        <w:rPr>
          <w:rFonts w:hint="default" w:ascii="Calibri" w:hAnsi="Calibri" w:eastAsia="仿宋_GB2312" w:cs="Calibri"/>
          <w:b/>
          <w:bCs w:val="0"/>
          <w:kern w:val="2"/>
          <w:sz w:val="32"/>
          <w:szCs w:val="32"/>
          <w:shd w:val="clear" w:color="auto" w:fill="FFFFFF"/>
          <w:lang w:val="en-US" w:bidi="ar-SA"/>
        </w:rPr>
        <w:t>各有关单位：</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Calibri" w:hAnsi="Calibri" w:eastAsia="仿宋_GB2312" w:cs="Calibri"/>
          <w:b/>
          <w:bCs w:val="0"/>
          <w:kern w:val="2"/>
          <w:sz w:val="32"/>
          <w:szCs w:val="32"/>
          <w:shd w:val="clear" w:color="auto" w:fill="FFFFFF"/>
          <w:lang w:val="en-US" w:bidi="ar-SA"/>
        </w:rPr>
      </w:pPr>
      <w:r>
        <w:rPr>
          <w:rFonts w:hint="default" w:ascii="Calibri" w:hAnsi="Calibri" w:eastAsia="仿宋_GB2312" w:cs="Calibri"/>
          <w:b/>
          <w:bCs w:val="0"/>
          <w:kern w:val="2"/>
          <w:sz w:val="32"/>
          <w:szCs w:val="32"/>
          <w:shd w:val="clear" w:color="auto" w:fill="FFFFFF"/>
          <w:lang w:val="en-US" w:bidi="ar-SA"/>
        </w:rPr>
        <w:t>济宁市品牌建设促进会(以下简称“市品促会”）成立于2015年1月，是经济宁市人民政府同意</w:t>
      </w:r>
      <w:r>
        <w:rPr>
          <w:rFonts w:hint="eastAsia" w:ascii="Calibri" w:hAnsi="Calibri" w:eastAsia="仿宋_GB2312" w:cs="Calibri"/>
          <w:b/>
          <w:bCs w:val="0"/>
          <w:kern w:val="2"/>
          <w:sz w:val="32"/>
          <w:szCs w:val="32"/>
          <w:shd w:val="clear" w:color="auto" w:fill="FFFFFF"/>
          <w:lang w:val="en-US" w:eastAsia="zh-Hans" w:bidi="ar-SA"/>
        </w:rPr>
        <w:t>成立的</w:t>
      </w:r>
      <w:r>
        <w:rPr>
          <w:rFonts w:hint="default" w:ascii="Calibri" w:hAnsi="Calibri" w:eastAsia="仿宋_GB2312" w:cs="Calibri"/>
          <w:b/>
          <w:bCs w:val="0"/>
          <w:kern w:val="2"/>
          <w:sz w:val="32"/>
          <w:szCs w:val="32"/>
          <w:shd w:val="clear" w:color="auto" w:fill="FFFFFF"/>
          <w:lang w:val="en-US" w:bidi="ar-SA"/>
        </w:rPr>
        <w:t>旨在推进全市品牌建设的专业性、综合性的市级社会团体，是济宁市品牌建设的主要力量，发挥着重要作用。市品促会以协助政府、服务企业为宗旨，着力培育我市更多品牌企业和品牌产品，助力企业更好的增强市场竞争力和品牌影响力，努力打造名牌企业和名牌产品。市品促会紧紧围绕市委市政府关于实施新旧动能转换重大工程和关于开展质量品牌提升行动的实施方案等重大决策部署，围绕政府、行业、企业需求，以“十百千”品牌培育工程和全市“510”企业培育工程为抓手，打造品牌宣传与推广、品牌培育与贯标、品牌形象与价值提升、品牌经济与评价发布、品牌展示与合作交流、品牌服务与人才培养等品牌建设六大平台。发挥好企业和政府之间桥梁纽带作用，努力做好政府的助手，企业的帮手。</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Calibri" w:hAnsi="Calibri" w:eastAsia="仿宋_GB2312" w:cs="Calibri"/>
          <w:b/>
          <w:bCs w:val="0"/>
          <w:kern w:val="2"/>
          <w:sz w:val="32"/>
          <w:szCs w:val="32"/>
          <w:shd w:val="clear" w:color="auto" w:fill="FFFFFF"/>
          <w:lang w:val="en-US" w:bidi="ar-SA"/>
        </w:rPr>
      </w:pPr>
      <w:bookmarkStart w:id="0" w:name="_GoBack"/>
      <w:bookmarkEnd w:id="0"/>
      <w:r>
        <w:rPr>
          <w:rFonts w:hint="default" w:ascii="Calibri" w:hAnsi="Calibri" w:eastAsia="仿宋_GB2312" w:cs="Calibri"/>
          <w:b/>
          <w:bCs w:val="0"/>
          <w:kern w:val="2"/>
          <w:sz w:val="32"/>
          <w:szCs w:val="32"/>
          <w:shd w:val="clear" w:color="auto" w:fill="FFFFFF"/>
          <w:lang w:val="en-US" w:bidi="ar-SA"/>
        </w:rPr>
        <w:t>市品促会专门成立了品牌质量专家委员会和首席品牌官联盟，汇聚了一批长期从事品牌培育与价值提升、品牌策划与设计、知识产权保护、质量提升、管理体系认证、检验检测、智能制造、两化融合、文化建设等领域的专家学者和具有丰富实战经验的行业权威。专家来自政府职能部门、科研院所、企事业单位等，为企业发展服务，为地方经济服务，助力品牌经济实现新腾飞。</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Calibri" w:hAnsi="Calibri" w:eastAsia="仿宋_GB2312" w:cs="Calibri"/>
          <w:b/>
          <w:bCs w:val="0"/>
          <w:kern w:val="2"/>
          <w:sz w:val="32"/>
          <w:szCs w:val="32"/>
          <w:shd w:val="clear" w:color="auto" w:fill="FFFFFF"/>
          <w:lang w:val="en-US" w:bidi="ar-SA"/>
        </w:rPr>
      </w:pPr>
      <w:r>
        <w:rPr>
          <w:rFonts w:hint="default" w:ascii="Calibri" w:hAnsi="Calibri" w:eastAsia="仿宋_GB2312" w:cs="Calibri"/>
          <w:b/>
          <w:bCs w:val="0"/>
          <w:kern w:val="2"/>
          <w:sz w:val="32"/>
          <w:szCs w:val="32"/>
          <w:shd w:val="clear" w:color="auto" w:fill="FFFFFF"/>
          <w:lang w:val="en-US" w:bidi="ar-SA"/>
        </w:rPr>
        <w:t>根据《社会团体登记管理条例》的有关规定，为了更好完成政府赋予的各项职能，更好的服务产业、企业品牌高端化建设， 经过征求有关部门意见，现面向全市广泛开展会员征集活动，有关事项通知如下：</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Calibri" w:hAnsi="Calibri" w:eastAsia="仿宋_GB2312" w:cs="Calibri"/>
          <w:b/>
          <w:bCs w:val="0"/>
          <w:kern w:val="2"/>
          <w:sz w:val="32"/>
          <w:szCs w:val="32"/>
          <w:shd w:val="clear" w:color="auto" w:fill="FFFFFF"/>
          <w:lang w:val="en-US" w:bidi="ar-SA"/>
        </w:rPr>
        <w:sectPr>
          <w:footerReference r:id="rId3" w:type="default"/>
          <w:footerReference r:id="rId4" w:type="even"/>
          <w:pgSz w:w="11910" w:h="16840"/>
          <w:pgMar w:top="1600" w:right="1260" w:bottom="1640" w:left="1420" w:header="0" w:footer="1460" w:gutter="0"/>
          <w:cols w:equalWidth="0" w:num="1">
            <w:col w:w="9230"/>
          </w:cols>
        </w:sectPr>
      </w:pPr>
    </w:p>
    <w:p>
      <w:pPr>
        <w:pStyle w:val="3"/>
        <w:spacing w:before="56"/>
        <w:ind w:left="754"/>
        <w:rPr>
          <w:rFonts w:hint="default" w:ascii="Calibri" w:hAnsi="Calibri" w:eastAsia="黑体" w:cs="Calibri"/>
        </w:rPr>
      </w:pPr>
      <w:r>
        <w:rPr>
          <w:rFonts w:hint="default" w:ascii="Calibri" w:hAnsi="Calibri" w:eastAsia="黑体" w:cs="Calibri"/>
        </w:rPr>
        <w:t>一、会员条件</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Calibri" w:hAnsi="Calibri" w:eastAsia="仿宋_GB2312" w:cs="Calibri"/>
          <w:b/>
          <w:bCs w:val="0"/>
          <w:kern w:val="2"/>
          <w:sz w:val="32"/>
          <w:szCs w:val="32"/>
          <w:shd w:val="clear" w:color="auto" w:fill="FFFFFF"/>
          <w:lang w:val="en-US" w:bidi="ar-SA"/>
        </w:rPr>
      </w:pPr>
      <w:r>
        <w:rPr>
          <w:rFonts w:hint="default" w:ascii="Calibri" w:hAnsi="Calibri" w:eastAsia="仿宋_GB2312" w:cs="Calibri"/>
          <w:b/>
          <w:bCs w:val="0"/>
          <w:kern w:val="2"/>
          <w:sz w:val="32"/>
          <w:szCs w:val="32"/>
          <w:shd w:val="clear" w:color="auto" w:fill="FFFFFF"/>
          <w:lang w:val="en-US" w:bidi="ar-SA"/>
        </w:rPr>
        <w:t>（一）拥护本团体的章程，遵守国家法律法规，遵守社会公</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Calibri" w:hAnsi="Calibri" w:eastAsia="仿宋_GB2312" w:cs="Calibri"/>
          <w:b/>
          <w:bCs w:val="0"/>
          <w:kern w:val="2"/>
          <w:sz w:val="32"/>
          <w:szCs w:val="32"/>
          <w:shd w:val="clear" w:color="auto" w:fill="FFFFFF"/>
          <w:lang w:val="en-US" w:bidi="ar-SA"/>
        </w:rPr>
      </w:pPr>
      <w:r>
        <w:rPr>
          <w:rFonts w:hint="default" w:ascii="Calibri" w:hAnsi="Calibri" w:eastAsia="仿宋_GB2312" w:cs="Calibri"/>
          <w:b/>
          <w:bCs w:val="0"/>
          <w:kern w:val="2"/>
          <w:sz w:val="32"/>
          <w:szCs w:val="32"/>
          <w:shd w:val="clear" w:color="auto" w:fill="FFFFFF"/>
          <w:lang w:val="en-US" w:bidi="ar-SA"/>
        </w:rPr>
        <w:t>德；</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Calibri" w:hAnsi="Calibri" w:eastAsia="仿宋_GB2312" w:cs="Calibri"/>
          <w:b/>
          <w:bCs w:val="0"/>
          <w:kern w:val="2"/>
          <w:sz w:val="32"/>
          <w:szCs w:val="32"/>
          <w:shd w:val="clear" w:color="auto" w:fill="FFFFFF"/>
          <w:lang w:val="en-US" w:bidi="ar-SA"/>
        </w:rPr>
      </w:pPr>
      <w:r>
        <w:rPr>
          <w:rFonts w:hint="default" w:ascii="Calibri" w:hAnsi="Calibri" w:eastAsia="仿宋_GB2312" w:cs="Calibri"/>
          <w:b/>
          <w:bCs w:val="0"/>
          <w:kern w:val="2"/>
          <w:sz w:val="32"/>
          <w:szCs w:val="32"/>
          <w:shd w:val="clear" w:color="auto" w:fill="FFFFFF"/>
          <w:lang w:val="en-US" w:bidi="ar-SA"/>
        </w:rPr>
        <w:t>（二）企业质量效益突出，自主创新能力强，具有较高的知</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Calibri" w:hAnsi="Calibri" w:eastAsia="仿宋_GB2312" w:cs="Calibri"/>
          <w:b/>
          <w:bCs w:val="0"/>
          <w:kern w:val="2"/>
          <w:sz w:val="32"/>
          <w:szCs w:val="32"/>
          <w:shd w:val="clear" w:color="auto" w:fill="FFFFFF"/>
          <w:lang w:val="en-US" w:bidi="ar-SA"/>
        </w:rPr>
      </w:pPr>
      <w:r>
        <w:rPr>
          <w:rFonts w:hint="default" w:ascii="Calibri" w:hAnsi="Calibri" w:eastAsia="仿宋_GB2312" w:cs="Calibri"/>
          <w:b/>
          <w:bCs w:val="0"/>
          <w:kern w:val="2"/>
          <w:sz w:val="32"/>
          <w:szCs w:val="32"/>
          <w:shd w:val="clear" w:color="auto" w:fill="FFFFFF"/>
          <w:lang w:val="en-US" w:bidi="ar-SA"/>
        </w:rPr>
        <w:t>识产权保护能力；</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Calibri" w:hAnsi="Calibri" w:eastAsia="仿宋_GB2312" w:cs="Calibri"/>
          <w:b/>
          <w:bCs w:val="0"/>
          <w:kern w:val="2"/>
          <w:sz w:val="32"/>
          <w:szCs w:val="32"/>
          <w:shd w:val="clear" w:color="auto" w:fill="FFFFFF"/>
          <w:lang w:val="en-US" w:bidi="ar-SA"/>
        </w:rPr>
      </w:pPr>
      <w:r>
        <w:rPr>
          <w:rFonts w:hint="default" w:ascii="Calibri" w:hAnsi="Calibri" w:eastAsia="仿宋_GB2312" w:cs="Calibri"/>
          <w:b/>
          <w:bCs w:val="0"/>
          <w:kern w:val="2"/>
          <w:sz w:val="32"/>
          <w:szCs w:val="32"/>
          <w:shd w:val="clear" w:color="auto" w:fill="FFFFFF"/>
          <w:lang w:val="en-US" w:bidi="ar-SA"/>
        </w:rPr>
        <w:t>（三）品牌优势突出，社会美誉度高，具有一定的市场占有率和社会影响力，并致力于质量、品牌管理与创新事业；</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Calibri" w:hAnsi="Calibri" w:eastAsia="仿宋_GB2312" w:cs="Calibri"/>
          <w:b/>
          <w:bCs w:val="0"/>
          <w:kern w:val="2"/>
          <w:sz w:val="32"/>
          <w:szCs w:val="32"/>
          <w:shd w:val="clear" w:color="auto" w:fill="FFFFFF"/>
          <w:lang w:val="en-US" w:bidi="ar-SA"/>
        </w:rPr>
      </w:pPr>
      <w:r>
        <w:rPr>
          <w:rFonts w:hint="default" w:ascii="Calibri" w:hAnsi="Calibri" w:eastAsia="仿宋_GB2312" w:cs="Calibri"/>
          <w:b/>
          <w:bCs w:val="0"/>
          <w:kern w:val="2"/>
          <w:sz w:val="32"/>
          <w:szCs w:val="32"/>
          <w:shd w:val="clear" w:color="auto" w:fill="FFFFFF"/>
          <w:lang w:val="en-US" w:bidi="ar-SA"/>
        </w:rPr>
        <w:t>（四）有能力、有意愿支持和参与品牌促进会活动。</w:t>
      </w:r>
    </w:p>
    <w:p>
      <w:pPr>
        <w:pStyle w:val="3"/>
        <w:spacing w:before="92"/>
        <w:ind w:left="754"/>
        <w:rPr>
          <w:rFonts w:hint="default" w:ascii="Calibri" w:hAnsi="Calibri" w:eastAsia="黑体" w:cs="Calibri"/>
        </w:rPr>
      </w:pPr>
      <w:r>
        <w:rPr>
          <w:rFonts w:hint="default" w:ascii="Calibri" w:hAnsi="Calibri" w:eastAsia="黑体" w:cs="Calibri"/>
        </w:rPr>
        <w:t>二、有关要求</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Calibri" w:hAnsi="Calibri" w:eastAsia="仿宋_GB2312" w:cs="Calibri"/>
          <w:b/>
          <w:bCs w:val="0"/>
          <w:kern w:val="2"/>
          <w:sz w:val="32"/>
          <w:szCs w:val="32"/>
          <w:shd w:val="clear" w:color="auto" w:fill="FFFFFF"/>
          <w:lang w:val="en-US" w:bidi="ar-SA"/>
        </w:rPr>
      </w:pPr>
      <w:r>
        <w:rPr>
          <w:rFonts w:hint="default" w:ascii="Calibri" w:hAnsi="Calibri" w:eastAsia="仿宋_GB2312" w:cs="Calibri"/>
          <w:b/>
          <w:bCs w:val="0"/>
          <w:kern w:val="2"/>
          <w:sz w:val="32"/>
          <w:szCs w:val="32"/>
          <w:shd w:val="clear" w:color="auto" w:fill="FFFFFF"/>
          <w:lang w:val="en-US" w:bidi="ar-SA"/>
        </w:rPr>
        <w:t>各申请入会单位认真填写济宁市品牌建设促进会会员入会申请表（附件 1），相关会员服务内容见附件 2，会员入会申请表填报注意事项如下：</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Calibri" w:hAnsi="Calibri" w:eastAsia="仿宋_GB2312" w:cs="Calibri"/>
          <w:b/>
          <w:bCs w:val="0"/>
          <w:kern w:val="2"/>
          <w:sz w:val="32"/>
          <w:szCs w:val="32"/>
          <w:shd w:val="clear" w:color="auto" w:fill="FFFFFF"/>
          <w:lang w:val="en-US" w:bidi="ar-SA"/>
        </w:rPr>
      </w:pPr>
      <w:r>
        <w:rPr>
          <w:rFonts w:hint="default" w:ascii="Calibri" w:hAnsi="Calibri" w:eastAsia="仿宋_GB2312" w:cs="Calibri"/>
          <w:b/>
          <w:bCs w:val="0"/>
          <w:kern w:val="2"/>
          <w:sz w:val="32"/>
          <w:szCs w:val="32"/>
          <w:shd w:val="clear" w:color="auto" w:fill="FFFFFF"/>
          <w:lang w:val="en-US" w:bidi="ar-SA"/>
        </w:rPr>
        <w:t>1、各有关单位请详细填写单位地址，以便及时有效邮寄有关材料；</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Calibri" w:hAnsi="Calibri" w:eastAsia="仿宋_GB2312" w:cs="Calibri"/>
          <w:b/>
          <w:bCs w:val="0"/>
          <w:kern w:val="2"/>
          <w:sz w:val="32"/>
          <w:szCs w:val="32"/>
          <w:shd w:val="clear" w:color="auto" w:fill="FFFFFF"/>
          <w:lang w:val="en-US" w:bidi="ar-SA"/>
        </w:rPr>
      </w:pPr>
      <w:r>
        <w:rPr>
          <w:rFonts w:hint="default" w:ascii="Calibri" w:hAnsi="Calibri" w:eastAsia="仿宋_GB2312" w:cs="Calibri"/>
          <w:b/>
          <w:bCs w:val="0"/>
          <w:kern w:val="2"/>
          <w:sz w:val="32"/>
          <w:szCs w:val="32"/>
          <w:shd w:val="clear" w:color="auto" w:fill="FFFFFF"/>
          <w:lang w:val="en-US" w:bidi="ar-SA"/>
        </w:rPr>
        <w:t>2、各有关单位需明确 1 名品牌联络专员负责此项工作，该联络员的信息填写在品牌负责人一栏。</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Calibri" w:hAnsi="Calibri" w:eastAsia="仿宋_GB2312" w:cs="Calibri"/>
          <w:b/>
          <w:bCs w:val="0"/>
          <w:kern w:val="2"/>
          <w:sz w:val="32"/>
          <w:szCs w:val="32"/>
          <w:shd w:val="clear" w:color="auto" w:fill="FFFFFF"/>
          <w:lang w:val="en-US" w:bidi="ar-SA"/>
        </w:rPr>
      </w:pPr>
      <w:r>
        <w:rPr>
          <w:rFonts w:hint="default" w:ascii="Calibri" w:hAnsi="Calibri" w:eastAsia="仿宋_GB2312" w:cs="Calibri"/>
          <w:b/>
          <w:bCs w:val="0"/>
          <w:kern w:val="2"/>
          <w:sz w:val="32"/>
          <w:szCs w:val="32"/>
          <w:shd w:val="clear" w:color="auto" w:fill="FFFFFF"/>
          <w:lang w:val="en-US" w:bidi="ar-SA"/>
        </w:rPr>
        <w:t>3、请将申请表纸质材料一式两份加盖公章邮寄至济宁市品牌建设促进会，同时提交登记表电子文档（word  版）至电子邮箱。</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Calibri" w:hAnsi="Calibri" w:eastAsia="仿宋_GB2312" w:cs="Calibri"/>
          <w:b/>
          <w:bCs w:val="0"/>
          <w:kern w:val="2"/>
          <w:sz w:val="32"/>
          <w:szCs w:val="32"/>
          <w:shd w:val="clear" w:color="auto" w:fill="FFFFFF"/>
          <w:lang w:val="en-US" w:bidi="ar-SA"/>
        </w:rPr>
      </w:pPr>
      <w:r>
        <w:rPr>
          <w:rFonts w:hint="default" w:ascii="Calibri" w:hAnsi="Calibri" w:eastAsia="仿宋_GB2312" w:cs="Calibri"/>
          <w:b/>
          <w:bCs w:val="0"/>
          <w:kern w:val="2"/>
          <w:sz w:val="32"/>
          <w:szCs w:val="32"/>
          <w:shd w:val="clear" w:color="auto" w:fill="FFFFFF"/>
          <w:lang w:val="en-US" w:bidi="ar-SA"/>
        </w:rPr>
        <w:t>4、交纳会费；</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Calibri" w:hAnsi="Calibri" w:eastAsia="仿宋_GB2312" w:cs="Calibri"/>
          <w:b/>
          <w:bCs w:val="0"/>
          <w:kern w:val="2"/>
          <w:sz w:val="32"/>
          <w:szCs w:val="32"/>
          <w:shd w:val="clear" w:color="auto" w:fill="FFFFFF"/>
          <w:lang w:val="en-US" w:bidi="ar-SA"/>
        </w:rPr>
      </w:pPr>
      <w:r>
        <w:rPr>
          <w:rFonts w:hint="default" w:ascii="Calibri" w:hAnsi="Calibri" w:eastAsia="仿宋_GB2312" w:cs="Calibri"/>
          <w:b/>
          <w:bCs w:val="0"/>
          <w:kern w:val="2"/>
          <w:sz w:val="32"/>
          <w:szCs w:val="32"/>
          <w:shd w:val="clear" w:color="auto" w:fill="FFFFFF"/>
          <w:lang w:val="en-US" w:bidi="ar-SA"/>
        </w:rPr>
        <w:t>5、由理事会授权机构（秘书处）颁发会员证书、牌匾；</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Calibri" w:hAnsi="Calibri" w:eastAsia="仿宋_GB2312" w:cs="Calibri"/>
          <w:b/>
          <w:bCs w:val="0"/>
          <w:kern w:val="2"/>
          <w:sz w:val="32"/>
          <w:szCs w:val="32"/>
          <w:shd w:val="clear" w:color="auto" w:fill="FFFFFF"/>
          <w:lang w:val="en-US" w:bidi="ar-SA"/>
        </w:rPr>
      </w:pPr>
      <w:r>
        <w:rPr>
          <w:rFonts w:hint="default" w:ascii="Calibri" w:hAnsi="Calibri" w:eastAsia="仿宋_GB2312" w:cs="Calibri"/>
          <w:b/>
          <w:bCs w:val="0"/>
          <w:kern w:val="2"/>
          <w:sz w:val="32"/>
          <w:szCs w:val="32"/>
          <w:shd w:val="clear" w:color="auto" w:fill="FFFFFF"/>
          <w:lang w:val="en-US" w:bidi="ar-SA"/>
        </w:rPr>
        <w:t>6、在市品促会《会讯》、微信公众号、济宁品牌网、《济</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Calibri" w:hAnsi="Calibri" w:eastAsia="仿宋_GB2312" w:cs="Calibri"/>
          <w:b/>
          <w:bCs w:val="0"/>
          <w:kern w:val="2"/>
          <w:sz w:val="32"/>
          <w:szCs w:val="32"/>
          <w:shd w:val="clear" w:color="auto" w:fill="FFFFFF"/>
          <w:lang w:val="en-US" w:bidi="ar-SA"/>
        </w:rPr>
      </w:pPr>
      <w:r>
        <w:rPr>
          <w:rFonts w:hint="default" w:ascii="Calibri" w:hAnsi="Calibri" w:eastAsia="仿宋_GB2312" w:cs="Calibri"/>
          <w:b/>
          <w:bCs w:val="0"/>
          <w:kern w:val="2"/>
          <w:sz w:val="32"/>
          <w:szCs w:val="32"/>
          <w:shd w:val="clear" w:color="auto" w:fill="FFFFFF"/>
          <w:lang w:val="en-US" w:bidi="ar-SA"/>
        </w:rPr>
        <w:t>宁品牌》杂志上进行公告。</w:t>
      </w:r>
    </w:p>
    <w:p>
      <w:pPr>
        <w:rPr>
          <w:rFonts w:hint="default" w:ascii="Calibri" w:hAnsi="Calibri" w:eastAsia="黑体" w:cs="Calibri"/>
        </w:rPr>
      </w:pPr>
      <w:r>
        <w:rPr>
          <w:rFonts w:hint="default" w:ascii="Calibri" w:hAnsi="Calibri" w:eastAsia="黑体" w:cs="Calibri"/>
        </w:rPr>
        <w:br w:type="page"/>
      </w:r>
    </w:p>
    <w:p>
      <w:pPr>
        <w:pStyle w:val="3"/>
        <w:spacing w:before="92"/>
        <w:ind w:left="754"/>
        <w:rPr>
          <w:rFonts w:hint="default" w:ascii="Calibri" w:hAnsi="Calibri" w:eastAsia="黑体" w:cs="Calibri"/>
        </w:rPr>
      </w:pPr>
      <w:r>
        <w:rPr>
          <w:rFonts w:hint="default" w:ascii="Calibri" w:hAnsi="Calibri" w:eastAsia="黑体" w:cs="Calibri"/>
        </w:rPr>
        <w:t>三、联系方式</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Calibri" w:hAnsi="Calibri" w:eastAsia="仿宋_GB2312" w:cs="Calibri"/>
          <w:b/>
          <w:bCs w:val="0"/>
          <w:kern w:val="2"/>
          <w:sz w:val="32"/>
          <w:szCs w:val="32"/>
          <w:shd w:val="clear" w:color="auto" w:fill="FFFFFF"/>
          <w:lang w:val="en-US" w:eastAsia="zh-CN" w:bidi="ar-SA"/>
        </w:rPr>
      </w:pPr>
      <w:r>
        <w:rPr>
          <w:rFonts w:hint="default" w:ascii="Calibri" w:hAnsi="Calibri" w:eastAsia="仿宋_GB2312" w:cs="Calibri"/>
          <w:b/>
          <w:bCs w:val="0"/>
          <w:kern w:val="2"/>
          <w:sz w:val="32"/>
          <w:szCs w:val="32"/>
          <w:shd w:val="clear" w:color="auto" w:fill="FFFFFF"/>
          <w:lang w:val="en-US" w:bidi="ar-SA"/>
        </w:rPr>
        <w:t>联 系 人</w:t>
      </w:r>
      <w:r>
        <w:rPr>
          <w:rFonts w:hint="default" w:ascii="Calibri" w:hAnsi="Calibri" w:eastAsia="仿宋_GB2312" w:cs="Calibri"/>
          <w:b/>
          <w:bCs w:val="0"/>
          <w:kern w:val="2"/>
          <w:sz w:val="32"/>
          <w:szCs w:val="32"/>
          <w:shd w:val="clear" w:color="auto" w:fill="FFFFFF"/>
          <w:lang w:val="en-US" w:eastAsia="zh-CN" w:bidi="ar-SA"/>
        </w:rPr>
        <w:t>:何宛晨</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Calibri" w:hAnsi="Calibri" w:eastAsia="仿宋_GB2312" w:cs="Calibri"/>
          <w:b/>
          <w:bCs w:val="0"/>
          <w:kern w:val="2"/>
          <w:sz w:val="32"/>
          <w:szCs w:val="32"/>
          <w:shd w:val="clear" w:color="auto" w:fill="FFFFFF"/>
          <w:lang w:val="en-US" w:eastAsia="zh-CN" w:bidi="ar-SA"/>
        </w:rPr>
      </w:pPr>
      <w:r>
        <w:rPr>
          <w:rFonts w:hint="default" w:ascii="Calibri" w:hAnsi="Calibri" w:eastAsia="仿宋_GB2312" w:cs="Calibri"/>
          <w:b/>
          <w:bCs w:val="0"/>
          <w:kern w:val="2"/>
          <w:sz w:val="32"/>
          <w:szCs w:val="32"/>
          <w:shd w:val="clear" w:color="auto" w:fill="FFFFFF"/>
          <w:lang w:val="en-US" w:bidi="ar-SA"/>
        </w:rPr>
        <w:t>电</w:t>
      </w:r>
      <w:r>
        <w:rPr>
          <w:rFonts w:hint="default" w:ascii="Calibri" w:hAnsi="Calibri" w:eastAsia="仿宋_GB2312" w:cs="Calibri"/>
          <w:b/>
          <w:bCs w:val="0"/>
          <w:kern w:val="2"/>
          <w:sz w:val="32"/>
          <w:szCs w:val="32"/>
          <w:shd w:val="clear" w:color="auto" w:fill="FFFFFF"/>
          <w:lang w:val="en-US" w:eastAsia="zh-CN" w:bidi="ar-SA"/>
        </w:rPr>
        <w:t xml:space="preserve">       </w:t>
      </w:r>
      <w:r>
        <w:rPr>
          <w:rFonts w:hint="default" w:ascii="Calibri" w:hAnsi="Calibri" w:eastAsia="仿宋_GB2312" w:cs="Calibri"/>
          <w:b/>
          <w:bCs w:val="0"/>
          <w:kern w:val="2"/>
          <w:sz w:val="32"/>
          <w:szCs w:val="32"/>
          <w:shd w:val="clear" w:color="auto" w:fill="FFFFFF"/>
          <w:lang w:val="en-US" w:bidi="ar-SA"/>
        </w:rPr>
        <w:t>话</w:t>
      </w:r>
      <w:r>
        <w:rPr>
          <w:rFonts w:hint="default" w:ascii="Calibri" w:hAnsi="Calibri" w:eastAsia="仿宋_GB2312" w:cs="Calibri"/>
          <w:b/>
          <w:bCs w:val="0"/>
          <w:kern w:val="2"/>
          <w:sz w:val="32"/>
          <w:szCs w:val="32"/>
          <w:shd w:val="clear" w:color="auto" w:fill="FFFFFF"/>
          <w:lang w:val="en-US" w:eastAsia="zh-CN" w:bidi="ar-SA"/>
        </w:rPr>
        <w:t>：0537-2580803、19905370399</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Calibri" w:hAnsi="Calibri" w:eastAsia="仿宋_GB2312" w:cs="Calibri"/>
          <w:b/>
          <w:bCs w:val="0"/>
          <w:kern w:val="2"/>
          <w:sz w:val="32"/>
          <w:szCs w:val="32"/>
          <w:shd w:val="clear" w:color="auto" w:fill="FFFFFF"/>
          <w:lang w:val="en-US" w:bidi="ar-SA"/>
        </w:rPr>
      </w:pPr>
      <w:r>
        <w:rPr>
          <w:rFonts w:hint="default" w:ascii="Calibri" w:hAnsi="Calibri" w:eastAsia="仿宋_GB2312" w:cs="Calibri"/>
          <w:b/>
          <w:bCs w:val="0"/>
          <w:kern w:val="2"/>
          <w:sz w:val="32"/>
          <w:szCs w:val="32"/>
          <w:shd w:val="clear" w:color="auto" w:fill="FFFFFF"/>
          <w:lang w:val="en-US" w:bidi="ar-SA"/>
        </w:rPr>
        <w:t>邮</w:t>
      </w:r>
      <w:r>
        <w:rPr>
          <w:rFonts w:hint="default" w:ascii="Calibri" w:hAnsi="Calibri" w:eastAsia="仿宋_GB2312" w:cs="Calibri"/>
          <w:b/>
          <w:bCs w:val="0"/>
          <w:kern w:val="2"/>
          <w:sz w:val="32"/>
          <w:szCs w:val="32"/>
          <w:shd w:val="clear" w:color="auto" w:fill="FFFFFF"/>
          <w:lang w:val="en-US" w:bidi="ar-SA"/>
        </w:rPr>
        <w:tab/>
      </w:r>
      <w:r>
        <w:rPr>
          <w:rFonts w:hint="default" w:ascii="Calibri" w:hAnsi="Calibri" w:eastAsia="仿宋_GB2312" w:cs="Calibri"/>
          <w:b/>
          <w:bCs w:val="0"/>
          <w:kern w:val="2"/>
          <w:sz w:val="32"/>
          <w:szCs w:val="32"/>
          <w:shd w:val="clear" w:color="auto" w:fill="FFFFFF"/>
          <w:lang w:val="en-US" w:bidi="ar-SA"/>
        </w:rPr>
        <w:fldChar w:fldCharType="begin"/>
      </w:r>
      <w:r>
        <w:rPr>
          <w:rFonts w:hint="default" w:ascii="Calibri" w:hAnsi="Calibri" w:eastAsia="仿宋_GB2312" w:cs="Calibri"/>
          <w:b/>
          <w:bCs w:val="0"/>
          <w:kern w:val="2"/>
          <w:sz w:val="32"/>
          <w:szCs w:val="32"/>
          <w:shd w:val="clear" w:color="auto" w:fill="FFFFFF"/>
          <w:lang w:val="en-US" w:bidi="ar-SA"/>
        </w:rPr>
        <w:instrText xml:space="preserve"> HYPERLINK "mailto:jnpinpai@163.com" \h </w:instrText>
      </w:r>
      <w:r>
        <w:rPr>
          <w:rFonts w:hint="default" w:ascii="Calibri" w:hAnsi="Calibri" w:eastAsia="仿宋_GB2312" w:cs="Calibri"/>
          <w:b/>
          <w:bCs w:val="0"/>
          <w:kern w:val="2"/>
          <w:sz w:val="32"/>
          <w:szCs w:val="32"/>
          <w:shd w:val="clear" w:color="auto" w:fill="FFFFFF"/>
          <w:lang w:val="en-US" w:bidi="ar-SA"/>
        </w:rPr>
        <w:fldChar w:fldCharType="separate"/>
      </w:r>
      <w:r>
        <w:rPr>
          <w:rFonts w:hint="default" w:ascii="Calibri" w:hAnsi="Calibri" w:eastAsia="仿宋_GB2312" w:cs="Calibri"/>
          <w:b/>
          <w:bCs w:val="0"/>
          <w:kern w:val="2"/>
          <w:sz w:val="32"/>
          <w:szCs w:val="32"/>
          <w:shd w:val="clear" w:color="auto" w:fill="FFFFFF"/>
          <w:lang w:val="en-US" w:bidi="ar-SA"/>
        </w:rPr>
        <w:t>箱：jnpinpai@163.com</w:t>
      </w:r>
      <w:r>
        <w:rPr>
          <w:rFonts w:hint="default" w:ascii="Calibri" w:hAnsi="Calibri" w:eastAsia="仿宋_GB2312" w:cs="Calibri"/>
          <w:b/>
          <w:bCs w:val="0"/>
          <w:kern w:val="2"/>
          <w:sz w:val="32"/>
          <w:szCs w:val="32"/>
          <w:shd w:val="clear" w:color="auto" w:fill="FFFFFF"/>
          <w:lang w:val="en-US" w:bidi="ar-SA"/>
        </w:rPr>
        <w:fldChar w:fldCharType="end"/>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Calibri" w:hAnsi="Calibri" w:eastAsia="仿宋_GB2312" w:cs="Calibri"/>
          <w:b/>
          <w:bCs w:val="0"/>
          <w:kern w:val="2"/>
          <w:sz w:val="32"/>
          <w:szCs w:val="32"/>
          <w:shd w:val="clear" w:color="auto" w:fill="FFFFFF"/>
          <w:lang w:val="en-US" w:bidi="ar-SA"/>
        </w:rPr>
      </w:pPr>
      <w:r>
        <w:rPr>
          <w:rFonts w:hint="default" w:ascii="Calibri" w:hAnsi="Calibri" w:eastAsia="仿宋_GB2312" w:cs="Calibri"/>
          <w:b/>
          <w:bCs w:val="0"/>
          <w:kern w:val="2"/>
          <w:sz w:val="32"/>
          <w:szCs w:val="32"/>
          <w:shd w:val="clear" w:color="auto" w:fill="FFFFFF"/>
          <w:lang w:val="en-US" w:bidi="ar-SA"/>
        </w:rPr>
        <w:t>地</w:t>
      </w:r>
      <w:r>
        <w:rPr>
          <w:rFonts w:hint="default" w:ascii="Calibri" w:hAnsi="Calibri" w:eastAsia="仿宋_GB2312" w:cs="Calibri"/>
          <w:b/>
          <w:bCs w:val="0"/>
          <w:kern w:val="2"/>
          <w:sz w:val="32"/>
          <w:szCs w:val="32"/>
          <w:shd w:val="clear" w:color="auto" w:fill="FFFFFF"/>
          <w:lang w:val="en-US" w:bidi="ar-SA"/>
        </w:rPr>
        <w:tab/>
      </w:r>
      <w:r>
        <w:rPr>
          <w:rFonts w:hint="default" w:ascii="Calibri" w:hAnsi="Calibri" w:eastAsia="仿宋_GB2312" w:cs="Calibri"/>
          <w:b/>
          <w:bCs w:val="0"/>
          <w:kern w:val="2"/>
          <w:sz w:val="32"/>
          <w:szCs w:val="32"/>
          <w:shd w:val="clear" w:color="auto" w:fill="FFFFFF"/>
          <w:lang w:val="en-US" w:bidi="ar-SA"/>
        </w:rPr>
        <w:t>址：济宁市任城区仙营路 3 号</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Calibri" w:hAnsi="Calibri" w:eastAsia="仿宋_GB2312" w:cs="Calibri"/>
          <w:b/>
          <w:bCs w:val="0"/>
          <w:kern w:val="2"/>
          <w:sz w:val="32"/>
          <w:szCs w:val="32"/>
          <w:shd w:val="clear" w:color="auto" w:fill="FFFFFF"/>
          <w:lang w:val="en-US" w:bidi="ar-SA"/>
        </w:rPr>
      </w:pPr>
      <w:r>
        <w:rPr>
          <w:rFonts w:hint="default" w:ascii="Calibri" w:hAnsi="Calibri" w:eastAsia="仿宋_GB2312" w:cs="Calibri"/>
          <w:b/>
          <w:bCs w:val="0"/>
          <w:kern w:val="2"/>
          <w:sz w:val="32"/>
          <w:szCs w:val="32"/>
          <w:shd w:val="clear" w:color="auto" w:fill="FFFFFF"/>
          <w:lang w:val="en-US" w:bidi="ar-SA"/>
        </w:rPr>
        <w:t>邮</w:t>
      </w:r>
      <w:r>
        <w:rPr>
          <w:rFonts w:hint="default" w:ascii="Calibri" w:hAnsi="Calibri" w:eastAsia="仿宋_GB2312" w:cs="Calibri"/>
          <w:b/>
          <w:bCs w:val="0"/>
          <w:kern w:val="2"/>
          <w:sz w:val="32"/>
          <w:szCs w:val="32"/>
          <w:shd w:val="clear" w:color="auto" w:fill="FFFFFF"/>
          <w:lang w:val="en-US" w:bidi="ar-SA"/>
        </w:rPr>
        <w:tab/>
      </w:r>
      <w:r>
        <w:rPr>
          <w:rFonts w:hint="default" w:ascii="Calibri" w:hAnsi="Calibri" w:eastAsia="仿宋_GB2312" w:cs="Calibri"/>
          <w:b/>
          <w:bCs w:val="0"/>
          <w:kern w:val="2"/>
          <w:sz w:val="32"/>
          <w:szCs w:val="32"/>
          <w:shd w:val="clear" w:color="auto" w:fill="FFFFFF"/>
          <w:lang w:val="en-US" w:bidi="ar-SA"/>
        </w:rPr>
        <w:t>编：27</w:t>
      </w:r>
      <w:r>
        <w:rPr>
          <w:rFonts w:hint="default" w:ascii="Calibri" w:hAnsi="Calibri" w:eastAsia="仿宋_GB2312" w:cs="Calibri"/>
          <w:b/>
          <w:bCs w:val="0"/>
          <w:kern w:val="2"/>
          <w:sz w:val="32"/>
          <w:szCs w:val="32"/>
          <w:shd w:val="clear" w:color="auto" w:fill="FFFFFF"/>
          <w:lang w:val="en-US" w:eastAsia="zh-CN" w:bidi="ar-SA"/>
        </w:rPr>
        <w:t>4</w:t>
      </w:r>
      <w:r>
        <w:rPr>
          <w:rFonts w:hint="default" w:ascii="Calibri" w:hAnsi="Calibri" w:eastAsia="仿宋_GB2312" w:cs="Calibri"/>
          <w:b/>
          <w:bCs w:val="0"/>
          <w:kern w:val="2"/>
          <w:sz w:val="32"/>
          <w:szCs w:val="32"/>
          <w:shd w:val="clear" w:color="auto" w:fill="FFFFFF"/>
          <w:lang w:val="en-US" w:bidi="ar-SA"/>
        </w:rPr>
        <w:t>000</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Calibri" w:hAnsi="Calibri" w:eastAsia="仿宋_GB2312" w:cs="Calibri"/>
          <w:b/>
          <w:bCs w:val="0"/>
          <w:kern w:val="2"/>
          <w:sz w:val="32"/>
          <w:szCs w:val="32"/>
          <w:shd w:val="clear" w:color="auto" w:fill="FFFFFF"/>
          <w:lang w:val="en-US" w:bidi="ar-SA"/>
        </w:rPr>
      </w:pPr>
      <w:r>
        <w:rPr>
          <w:rFonts w:hint="default" w:ascii="Calibri" w:hAnsi="Calibri" w:eastAsia="仿宋_GB2312" w:cs="Calibri"/>
          <w:b/>
          <w:bCs w:val="0"/>
          <w:kern w:val="2"/>
          <w:sz w:val="32"/>
          <w:szCs w:val="32"/>
          <w:shd w:val="clear" w:color="auto" w:fill="FFFFFF"/>
          <w:lang w:val="en-US" w:bidi="ar-SA"/>
        </w:rPr>
        <w:t>网</w:t>
      </w:r>
      <w:r>
        <w:rPr>
          <w:rFonts w:hint="default" w:ascii="Calibri" w:hAnsi="Calibri" w:eastAsia="仿宋_GB2312" w:cs="Calibri"/>
          <w:b/>
          <w:bCs w:val="0"/>
          <w:kern w:val="2"/>
          <w:sz w:val="32"/>
          <w:szCs w:val="32"/>
          <w:shd w:val="clear" w:color="auto" w:fill="FFFFFF"/>
          <w:lang w:val="en-US" w:bidi="ar-SA"/>
        </w:rPr>
        <w:tab/>
      </w:r>
      <w:r>
        <w:rPr>
          <w:rFonts w:hint="default" w:ascii="Calibri" w:hAnsi="Calibri" w:eastAsia="仿宋_GB2312" w:cs="Calibri"/>
          <w:b/>
          <w:bCs w:val="0"/>
          <w:kern w:val="2"/>
          <w:sz w:val="32"/>
          <w:szCs w:val="32"/>
          <w:shd w:val="clear" w:color="auto" w:fill="FFFFFF"/>
          <w:lang w:val="en-US" w:bidi="ar-SA"/>
        </w:rPr>
        <w:fldChar w:fldCharType="begin"/>
      </w:r>
      <w:r>
        <w:rPr>
          <w:rFonts w:hint="default" w:ascii="Calibri" w:hAnsi="Calibri" w:eastAsia="仿宋_GB2312" w:cs="Calibri"/>
          <w:b/>
          <w:bCs w:val="0"/>
          <w:kern w:val="2"/>
          <w:sz w:val="32"/>
          <w:szCs w:val="32"/>
          <w:shd w:val="clear" w:color="auto" w:fill="FFFFFF"/>
          <w:lang w:val="en-US" w:bidi="ar-SA"/>
        </w:rPr>
        <w:instrText xml:space="preserve"> HYPERLINK "http://www.jnpinpai.org.cn/" \h </w:instrText>
      </w:r>
      <w:r>
        <w:rPr>
          <w:rFonts w:hint="default" w:ascii="Calibri" w:hAnsi="Calibri" w:eastAsia="仿宋_GB2312" w:cs="Calibri"/>
          <w:b/>
          <w:bCs w:val="0"/>
          <w:kern w:val="2"/>
          <w:sz w:val="32"/>
          <w:szCs w:val="32"/>
          <w:shd w:val="clear" w:color="auto" w:fill="FFFFFF"/>
          <w:lang w:val="en-US" w:bidi="ar-SA"/>
        </w:rPr>
        <w:fldChar w:fldCharType="separate"/>
      </w:r>
      <w:r>
        <w:rPr>
          <w:rFonts w:hint="default" w:ascii="Calibri" w:hAnsi="Calibri" w:eastAsia="仿宋_GB2312" w:cs="Calibri"/>
          <w:b/>
          <w:bCs w:val="0"/>
          <w:kern w:val="2"/>
          <w:sz w:val="32"/>
          <w:szCs w:val="32"/>
          <w:shd w:val="clear" w:color="auto" w:fill="FFFFFF"/>
          <w:lang w:val="en-US" w:bidi="ar-SA"/>
        </w:rPr>
        <w:t>址：www.jnpinpai.org.cn</w:t>
      </w:r>
      <w:r>
        <w:rPr>
          <w:rFonts w:hint="default" w:ascii="Calibri" w:hAnsi="Calibri" w:eastAsia="仿宋_GB2312" w:cs="Calibri"/>
          <w:b/>
          <w:bCs w:val="0"/>
          <w:kern w:val="2"/>
          <w:sz w:val="32"/>
          <w:szCs w:val="32"/>
          <w:shd w:val="clear" w:color="auto" w:fill="FFFFFF"/>
          <w:lang w:val="en-US" w:bidi="ar-SA"/>
        </w:rPr>
        <w:fldChar w:fldCharType="end"/>
      </w:r>
    </w:p>
    <w:p>
      <w:pPr>
        <w:pStyle w:val="3"/>
        <w:spacing w:before="15"/>
        <w:ind w:left="0"/>
        <w:rPr>
          <w:rFonts w:hint="default" w:ascii="Calibri" w:hAnsi="Calibri" w:cs="Calibri"/>
          <w:sz w:val="6"/>
        </w:rPr>
      </w:pPr>
      <w:r>
        <w:rPr>
          <w:rFonts w:hint="default" w:ascii="Calibri" w:hAnsi="Calibri" w:cs="Calibri"/>
        </w:rPr>
        <w:drawing>
          <wp:anchor distT="0" distB="0" distL="0" distR="0" simplePos="0" relativeHeight="1024" behindDoc="0" locked="0" layoutInCell="1" allowOverlap="1">
            <wp:simplePos x="0" y="0"/>
            <wp:positionH relativeFrom="page">
              <wp:posOffset>2019935</wp:posOffset>
            </wp:positionH>
            <wp:positionV relativeFrom="paragraph">
              <wp:posOffset>104775</wp:posOffset>
            </wp:positionV>
            <wp:extent cx="1123950" cy="10668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1123950" cy="1066800"/>
                    </a:xfrm>
                    <a:prstGeom prst="rect">
                      <a:avLst/>
                    </a:prstGeom>
                  </pic:spPr>
                </pic:pic>
              </a:graphicData>
            </a:graphic>
          </wp:anchor>
        </w:drawing>
      </w:r>
      <w:r>
        <w:rPr>
          <w:rFonts w:hint="default" w:ascii="Calibri" w:hAnsi="Calibri" w:cs="Calibri"/>
        </w:rPr>
        <w:drawing>
          <wp:anchor distT="0" distB="0" distL="0" distR="0" simplePos="0" relativeHeight="1024" behindDoc="0" locked="0" layoutInCell="1" allowOverlap="1">
            <wp:simplePos x="0" y="0"/>
            <wp:positionH relativeFrom="page">
              <wp:posOffset>4303395</wp:posOffset>
            </wp:positionH>
            <wp:positionV relativeFrom="paragraph">
              <wp:posOffset>128905</wp:posOffset>
            </wp:positionV>
            <wp:extent cx="1076960" cy="107315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1076782" cy="1072896"/>
                    </a:xfrm>
                    <a:prstGeom prst="rect">
                      <a:avLst/>
                    </a:prstGeom>
                  </pic:spPr>
                </pic:pic>
              </a:graphicData>
            </a:graphic>
          </wp:anchor>
        </w:drawing>
      </w:r>
    </w:p>
    <w:p>
      <w:pPr>
        <w:tabs>
          <w:tab w:val="left" w:pos="5146"/>
        </w:tabs>
        <w:spacing w:before="147"/>
        <w:ind w:left="826" w:right="0" w:firstLine="0"/>
        <w:jc w:val="left"/>
        <w:rPr>
          <w:rFonts w:hint="default" w:ascii="Calibri" w:hAnsi="Calibri" w:eastAsia="黑体" w:cs="Calibri"/>
          <w:sz w:val="24"/>
        </w:rPr>
      </w:pPr>
      <w:r>
        <w:rPr>
          <w:rFonts w:hint="default" w:ascii="Calibri" w:hAnsi="Calibri" w:eastAsia="黑体" w:cs="Calibri"/>
          <w:sz w:val="24"/>
        </w:rPr>
        <w:t>济宁市品牌建设促进会微信公众号</w:t>
      </w:r>
      <w:r>
        <w:rPr>
          <w:rFonts w:hint="default" w:ascii="Calibri" w:hAnsi="Calibri" w:eastAsia="黑体" w:cs="Calibri"/>
          <w:sz w:val="24"/>
        </w:rPr>
        <w:tab/>
      </w:r>
      <w:r>
        <w:rPr>
          <w:rFonts w:hint="default" w:ascii="Calibri" w:hAnsi="Calibri" w:eastAsia="黑体" w:cs="Calibri"/>
          <w:sz w:val="24"/>
        </w:rPr>
        <w:t>负责人微信二维码</w:t>
      </w:r>
    </w:p>
    <w:p>
      <w:pPr>
        <w:pStyle w:val="3"/>
        <w:ind w:left="0"/>
        <w:rPr>
          <w:rFonts w:hint="default" w:ascii="Calibri" w:hAnsi="Calibri" w:cs="Calibri"/>
          <w:b w:val="0"/>
          <w:sz w:val="24"/>
        </w:rPr>
      </w:pPr>
    </w:p>
    <w:p>
      <w:pPr>
        <w:pStyle w:val="3"/>
        <w:spacing w:before="11"/>
        <w:ind w:left="0"/>
        <w:rPr>
          <w:rFonts w:hint="default" w:ascii="Calibri" w:hAnsi="Calibri" w:cs="Calibri"/>
          <w:b w:val="0"/>
          <w:sz w:val="28"/>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Calibri" w:hAnsi="Calibri" w:eastAsia="仿宋_GB2312" w:cs="Calibri"/>
          <w:b/>
          <w:bCs w:val="0"/>
          <w:kern w:val="2"/>
          <w:sz w:val="32"/>
          <w:szCs w:val="32"/>
          <w:shd w:val="clear" w:color="auto" w:fill="FFFFFF"/>
          <w:lang w:val="en-US" w:bidi="ar-SA"/>
        </w:rPr>
      </w:pPr>
      <w:r>
        <w:rPr>
          <w:rFonts w:hint="default" w:ascii="Calibri" w:hAnsi="Calibri" w:eastAsia="仿宋_GB2312" w:cs="Calibri"/>
          <w:b/>
          <w:bCs w:val="0"/>
          <w:kern w:val="2"/>
          <w:sz w:val="32"/>
          <w:szCs w:val="32"/>
          <w:shd w:val="clear" w:color="auto" w:fill="FFFFFF"/>
          <w:lang w:val="en-US" w:bidi="ar-SA"/>
        </w:rPr>
        <w:t>附件 1：济宁市品牌建设促进会入会申请表</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Calibri" w:hAnsi="Calibri" w:eastAsia="仿宋_GB2312" w:cs="Calibri"/>
          <w:b/>
          <w:bCs w:val="0"/>
          <w:kern w:val="2"/>
          <w:sz w:val="32"/>
          <w:szCs w:val="32"/>
          <w:shd w:val="clear" w:color="auto" w:fill="FFFFFF"/>
          <w:lang w:val="en-US" w:bidi="ar-SA"/>
        </w:rPr>
      </w:pPr>
      <w:r>
        <w:rPr>
          <w:rFonts w:hint="default" w:ascii="Calibri" w:hAnsi="Calibri" w:eastAsia="仿宋_GB2312" w:cs="Calibri"/>
          <w:b/>
          <w:bCs w:val="0"/>
          <w:kern w:val="2"/>
          <w:sz w:val="32"/>
          <w:szCs w:val="32"/>
          <w:shd w:val="clear" w:color="auto" w:fill="FFFFFF"/>
          <w:lang w:val="en-US" w:bidi="ar-SA"/>
        </w:rPr>
        <w:t>附件 2：会员服务内容</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Calibri" w:hAnsi="Calibri" w:eastAsia="仿宋_GB2312" w:cs="Calibri"/>
          <w:b/>
          <w:bCs w:val="0"/>
          <w:kern w:val="2"/>
          <w:sz w:val="32"/>
          <w:szCs w:val="32"/>
          <w:shd w:val="clear" w:color="auto" w:fill="FFFFFF"/>
          <w:lang w:val="en-US" w:bidi="ar-SA"/>
        </w:rPr>
      </w:pPr>
      <w:r>
        <w:rPr>
          <w:rFonts w:hint="default" w:ascii="Calibri" w:hAnsi="Calibri" w:eastAsia="仿宋_GB2312" w:cs="Calibri"/>
          <w:b/>
          <w:bCs w:val="0"/>
          <w:kern w:val="2"/>
          <w:sz w:val="32"/>
          <w:szCs w:val="32"/>
          <w:shd w:val="clear" w:color="auto" w:fill="FFFFFF"/>
          <w:lang w:val="en-US" w:bidi="ar-SA"/>
        </w:rPr>
        <w:t xml:space="preserve">附件 </w:t>
      </w:r>
      <w:r>
        <w:rPr>
          <w:rFonts w:hint="eastAsia" w:ascii="Calibri" w:hAnsi="Calibri" w:eastAsia="仿宋_GB2312" w:cs="Calibri"/>
          <w:b/>
          <w:bCs w:val="0"/>
          <w:kern w:val="2"/>
          <w:sz w:val="32"/>
          <w:szCs w:val="32"/>
          <w:shd w:val="clear" w:color="auto" w:fill="FFFFFF"/>
          <w:lang w:val="en-US" w:eastAsia="zh-CN" w:bidi="ar-SA"/>
        </w:rPr>
        <w:t>3</w:t>
      </w:r>
      <w:r>
        <w:rPr>
          <w:rFonts w:hint="default" w:ascii="Calibri" w:hAnsi="Calibri" w:eastAsia="仿宋_GB2312" w:cs="Calibri"/>
          <w:b/>
          <w:bCs w:val="0"/>
          <w:kern w:val="2"/>
          <w:sz w:val="32"/>
          <w:szCs w:val="32"/>
          <w:shd w:val="clear" w:color="auto" w:fill="FFFFFF"/>
          <w:lang w:val="en-US" w:bidi="ar-SA"/>
        </w:rPr>
        <w:t>：品促会工作职责</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Calibri" w:hAnsi="Calibri" w:eastAsia="仿宋_GB2312" w:cs="Calibri"/>
          <w:b/>
          <w:bCs w:val="0"/>
          <w:kern w:val="2"/>
          <w:sz w:val="32"/>
          <w:szCs w:val="32"/>
          <w:shd w:val="clear" w:color="auto" w:fill="FFFFFF"/>
          <w:lang w:val="en-US"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Calibri" w:hAnsi="Calibri" w:eastAsia="仿宋_GB2312" w:cs="Calibri"/>
          <w:b/>
          <w:bCs w:val="0"/>
          <w:kern w:val="2"/>
          <w:sz w:val="32"/>
          <w:szCs w:val="32"/>
          <w:shd w:val="clear" w:color="auto" w:fill="FFFFFF"/>
          <w:lang w:val="en-US" w:bidi="ar-SA"/>
        </w:rPr>
      </w:pPr>
      <w:r>
        <w:rPr>
          <w:rFonts w:hint="eastAsia" w:ascii="仿宋" w:hAnsi="仿宋" w:eastAsia="仿宋" w:cs="仿宋"/>
          <w:b/>
          <w:bCs/>
          <w:sz w:val="32"/>
          <w:szCs w:val="32"/>
          <w:lang w:val="en-US" w:eastAsia="zh-CN"/>
        </w:rPr>
        <w:drawing>
          <wp:anchor distT="0" distB="0" distL="114300" distR="114300" simplePos="0" relativeHeight="251663360" behindDoc="1" locked="0" layoutInCell="1" allowOverlap="1">
            <wp:simplePos x="0" y="0"/>
            <wp:positionH relativeFrom="column">
              <wp:posOffset>3673475</wp:posOffset>
            </wp:positionH>
            <wp:positionV relativeFrom="paragraph">
              <wp:posOffset>314325</wp:posOffset>
            </wp:positionV>
            <wp:extent cx="1553845" cy="1537335"/>
            <wp:effectExtent l="0" t="0" r="8255" b="5715"/>
            <wp:wrapNone/>
            <wp:docPr id="2" name="图片 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图片1"/>
                    <pic:cNvPicPr>
                      <a:picLocks noChangeAspect="1"/>
                    </pic:cNvPicPr>
                  </pic:nvPicPr>
                  <pic:blipFill>
                    <a:blip r:embed="rId8"/>
                    <a:stretch>
                      <a:fillRect/>
                    </a:stretch>
                  </pic:blipFill>
                  <pic:spPr>
                    <a:xfrm>
                      <a:off x="0" y="0"/>
                      <a:ext cx="1553845" cy="1537335"/>
                    </a:xfrm>
                    <a:prstGeom prst="rect">
                      <a:avLst/>
                    </a:prstGeom>
                    <a:noFill/>
                    <a:ln>
                      <a:noFill/>
                    </a:ln>
                  </pic:spPr>
                </pic:pic>
              </a:graphicData>
            </a:graphic>
          </wp:anchor>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3" w:firstLineChars="200"/>
        <w:jc w:val="both"/>
        <w:textAlignment w:val="auto"/>
        <w:rPr>
          <w:rFonts w:hint="eastAsia" w:ascii="仿宋_GB2312" w:hAnsi="仿宋_GB2312" w:eastAsia="仿宋_GB2312" w:cs="仿宋_GB2312"/>
          <w:b/>
          <w:bCs/>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3" w:firstLineChars="200"/>
        <w:jc w:val="center"/>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FF0000"/>
          <w:sz w:val="32"/>
          <w:szCs w:val="32"/>
          <w:lang w:val="en-US" w:eastAsia="zh-CN"/>
        </w:rPr>
        <w:t xml:space="preserve">                     </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b/>
          <w:bCs/>
          <w:color w:val="000000"/>
          <w:sz w:val="32"/>
          <w:szCs w:val="32"/>
          <w:lang w:eastAsia="zh-CN"/>
        </w:rPr>
        <w:t>济宁市品牌建设促进会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3" w:firstLineChars="200"/>
        <w:jc w:val="center"/>
        <w:textAlignment w:val="auto"/>
        <w:rPr>
          <w:rFonts w:hint="eastAsia" w:ascii="仿宋_GB2312" w:hAnsi="仿宋_GB2312" w:eastAsia="仿宋_GB2312" w:cs="仿宋_GB2312"/>
          <w:b/>
          <w:bCs/>
          <w:color w:val="FF0000"/>
          <w:sz w:val="32"/>
          <w:szCs w:val="32"/>
        </w:rPr>
      </w:pPr>
      <w:r>
        <w:rPr>
          <w:rFonts w:hint="eastAsia" w:ascii="仿宋_GB2312" w:hAnsi="仿宋_GB2312" w:eastAsia="仿宋_GB2312" w:cs="仿宋_GB2312"/>
          <w:b/>
          <w:bCs/>
          <w:color w:val="FF0000"/>
          <w:sz w:val="32"/>
          <w:szCs w:val="32"/>
          <w:lang w:val="en-US" w:eastAsia="zh-CN"/>
        </w:rPr>
        <w:t xml:space="preserve">                      </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b/>
          <w:bCs/>
          <w:color w:val="000000"/>
          <w:sz w:val="32"/>
          <w:szCs w:val="32"/>
        </w:rPr>
        <w:t>2020年1</w:t>
      </w: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bCs/>
          <w:color w:val="000000"/>
          <w:sz w:val="32"/>
          <w:szCs w:val="32"/>
        </w:rPr>
        <w:t>月</w:t>
      </w: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bCs/>
          <w:color w:val="000000"/>
          <w:sz w:val="32"/>
          <w:szCs w:val="32"/>
        </w:rPr>
        <w:t>1日</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Calibri" w:hAnsi="Calibri" w:eastAsia="仿宋_GB2312" w:cs="Calibri"/>
          <w:b/>
          <w:bCs w:val="0"/>
          <w:kern w:val="2"/>
          <w:sz w:val="32"/>
          <w:szCs w:val="32"/>
          <w:shd w:val="clear" w:color="auto" w:fill="FFFFFF"/>
          <w:lang w:val="en-US" w:bidi="ar-SA"/>
        </w:rPr>
        <w:sectPr>
          <w:pgSz w:w="11910" w:h="16840"/>
          <w:pgMar w:top="1600" w:right="1260" w:bottom="1640" w:left="1420" w:header="0" w:footer="1460" w:gutter="0"/>
          <w:cols w:equalWidth="0" w:num="1">
            <w:col w:w="9230"/>
          </w:cols>
        </w:sectPr>
      </w:pPr>
    </w:p>
    <w:p>
      <w:pPr>
        <w:pStyle w:val="3"/>
        <w:spacing w:before="10"/>
        <w:ind w:left="0"/>
        <w:rPr>
          <w:rFonts w:hint="default" w:ascii="Calibri" w:hAnsi="Calibri" w:cs="Calibri"/>
          <w:sz w:val="20"/>
        </w:rPr>
      </w:pPr>
    </w:p>
    <w:p>
      <w:pPr>
        <w:rPr>
          <w:rFonts w:hint="default" w:ascii="Calibri" w:hAnsi="Calibri" w:eastAsia="黑体" w:cs="Calibri"/>
          <w:spacing w:val="-28"/>
        </w:rPr>
      </w:pPr>
      <w:r>
        <w:rPr>
          <w:rFonts w:hint="default" w:ascii="Calibri" w:hAnsi="Calibri" w:eastAsia="黑体" w:cs="Calibri"/>
          <w:spacing w:val="-28"/>
        </w:rPr>
        <w:br w:type="page"/>
      </w:r>
    </w:p>
    <w:p>
      <w:pPr>
        <w:pStyle w:val="3"/>
        <w:spacing w:before="55"/>
        <w:rPr>
          <w:rFonts w:hint="eastAsia" w:ascii="仿宋_GB2312" w:hAnsi="仿宋_GB2312" w:eastAsia="仿宋_GB2312" w:cs="仿宋_GB2312"/>
        </w:rPr>
      </w:pPr>
      <w:r>
        <w:rPr>
          <w:rFonts w:hint="eastAsia" w:ascii="仿宋_GB2312" w:hAnsi="仿宋_GB2312" w:eastAsia="仿宋_GB2312" w:cs="仿宋_GB2312"/>
          <w:spacing w:val="-28"/>
        </w:rPr>
        <w:t xml:space="preserve">附件 </w:t>
      </w:r>
      <w:r>
        <w:rPr>
          <w:rFonts w:hint="eastAsia" w:ascii="仿宋_GB2312" w:hAnsi="仿宋_GB2312" w:eastAsia="仿宋_GB2312" w:cs="仿宋_GB2312"/>
        </w:rPr>
        <w:t>1</w:t>
      </w:r>
    </w:p>
    <w:p>
      <w:pPr>
        <w:pStyle w:val="3"/>
        <w:spacing w:before="6"/>
        <w:ind w:left="0"/>
        <w:rPr>
          <w:rFonts w:hint="default" w:ascii="Calibri" w:hAnsi="Calibri" w:cs="Calibri"/>
          <w:sz w:val="69"/>
        </w:rPr>
      </w:pPr>
      <w:r>
        <w:rPr>
          <w:rFonts w:hint="default" w:ascii="Calibri" w:hAnsi="Calibri" w:cs="Calibri"/>
          <w:b w:val="0"/>
        </w:rPr>
        <w:br w:type="column"/>
      </w:r>
    </w:p>
    <w:p>
      <w:pPr>
        <w:pStyle w:val="2"/>
        <w:spacing w:line="184" w:lineRule="auto"/>
        <w:ind w:left="773" w:right="2481" w:hanging="663"/>
        <w:rPr>
          <w:rFonts w:hint="default" w:ascii="Calibri" w:hAnsi="Calibri" w:cs="Calibri"/>
        </w:rPr>
      </w:pPr>
      <w:r>
        <w:rPr>
          <w:rFonts w:hint="default" w:ascii="Calibri" w:hAnsi="Calibri" w:cs="Calibri"/>
        </w:rPr>
        <w:t>济宁市品牌建设促进会会员入会申请表</w:t>
      </w:r>
    </w:p>
    <w:p>
      <w:pPr>
        <w:spacing w:after="0" w:line="184" w:lineRule="auto"/>
        <w:rPr>
          <w:rFonts w:hint="default" w:ascii="Calibri" w:hAnsi="Calibri" w:cs="Calibri"/>
        </w:rPr>
        <w:sectPr>
          <w:type w:val="continuous"/>
          <w:pgSz w:w="11910" w:h="16840"/>
          <w:pgMar w:top="1600" w:right="1260" w:bottom="1640" w:left="1420" w:header="720" w:footer="720" w:gutter="0"/>
          <w:cols w:equalWidth="0" w:num="2">
            <w:col w:w="1035" w:space="1178"/>
            <w:col w:w="7017"/>
          </w:cols>
        </w:sectPr>
      </w:pPr>
    </w:p>
    <w:p>
      <w:pPr>
        <w:pStyle w:val="3"/>
        <w:spacing w:before="9"/>
        <w:ind w:left="0"/>
        <w:rPr>
          <w:rFonts w:hint="default" w:ascii="Calibri" w:hAnsi="Calibri" w:cs="Calibri"/>
          <w:sz w:val="4"/>
        </w:rPr>
      </w:pPr>
    </w:p>
    <w:tbl>
      <w:tblPr>
        <w:tblStyle w:val="6"/>
        <w:tblW w:w="8955"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00"/>
        <w:gridCol w:w="1260"/>
        <w:gridCol w:w="1116"/>
        <w:gridCol w:w="720"/>
        <w:gridCol w:w="1208"/>
        <w:gridCol w:w="440"/>
        <w:gridCol w:w="1197"/>
        <w:gridCol w:w="21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7" w:hRule="atLeast"/>
        </w:trPr>
        <w:tc>
          <w:tcPr>
            <w:tcW w:w="2160" w:type="dxa"/>
            <w:gridSpan w:val="2"/>
            <w:tcBorders>
              <w:bottom w:val="single" w:color="000000" w:sz="6" w:space="0"/>
              <w:right w:val="single" w:color="000000" w:sz="6" w:space="0"/>
            </w:tcBorders>
          </w:tcPr>
          <w:p>
            <w:pPr>
              <w:pStyle w:val="9"/>
              <w:spacing w:line="470" w:lineRule="exact"/>
              <w:ind w:left="460"/>
              <w:rPr>
                <w:rFonts w:hint="eastAsia" w:ascii="仿宋_GB2312" w:hAnsi="仿宋_GB2312" w:eastAsia="仿宋_GB2312" w:cs="仿宋_GB2312"/>
                <w:b/>
                <w:sz w:val="28"/>
              </w:rPr>
            </w:pPr>
            <w:r>
              <w:rPr>
                <w:rFonts w:hint="eastAsia" w:ascii="仿宋_GB2312" w:hAnsi="仿宋_GB2312" w:eastAsia="仿宋_GB2312" w:cs="仿宋_GB2312"/>
                <w:b/>
                <w:sz w:val="28"/>
              </w:rPr>
              <w:t>单位名称</w:t>
            </w:r>
          </w:p>
        </w:tc>
        <w:tc>
          <w:tcPr>
            <w:tcW w:w="3044" w:type="dxa"/>
            <w:gridSpan w:val="3"/>
            <w:tcBorders>
              <w:left w:val="single" w:color="000000" w:sz="6" w:space="0"/>
              <w:bottom w:val="single" w:color="000000" w:sz="6" w:space="0"/>
              <w:right w:val="single" w:color="000000" w:sz="6" w:space="0"/>
            </w:tcBorders>
            <w:vAlign w:val="top"/>
          </w:tcPr>
          <w:p>
            <w:pPr>
              <w:pStyle w:val="9"/>
              <w:rPr>
                <w:rFonts w:hint="eastAsia" w:ascii="仿宋_GB2312" w:hAnsi="仿宋_GB2312" w:eastAsia="仿宋_GB2312" w:cs="仿宋_GB2312"/>
                <w:sz w:val="28"/>
              </w:rPr>
            </w:pPr>
          </w:p>
        </w:tc>
        <w:tc>
          <w:tcPr>
            <w:tcW w:w="1637" w:type="dxa"/>
            <w:gridSpan w:val="2"/>
            <w:tcBorders>
              <w:left w:val="single" w:color="000000" w:sz="6" w:space="0"/>
              <w:bottom w:val="single" w:color="000000" w:sz="6" w:space="0"/>
              <w:right w:val="single" w:color="000000" w:sz="6" w:space="0"/>
            </w:tcBorders>
            <w:vAlign w:val="top"/>
          </w:tcPr>
          <w:p>
            <w:pPr>
              <w:pStyle w:val="9"/>
              <w:spacing w:line="470" w:lineRule="exact"/>
              <w:ind w:left="123"/>
              <w:rPr>
                <w:rFonts w:hint="eastAsia" w:ascii="仿宋_GB2312" w:hAnsi="仿宋_GB2312" w:eastAsia="仿宋_GB2312" w:cs="仿宋_GB2312"/>
                <w:b/>
                <w:sz w:val="28"/>
              </w:rPr>
            </w:pPr>
            <w:r>
              <w:rPr>
                <w:rFonts w:hint="eastAsia" w:ascii="仿宋_GB2312" w:hAnsi="仿宋_GB2312" w:eastAsia="仿宋_GB2312" w:cs="仿宋_GB2312"/>
                <w:b/>
                <w:sz w:val="28"/>
              </w:rPr>
              <w:t>法定代表人</w:t>
            </w:r>
          </w:p>
        </w:tc>
        <w:tc>
          <w:tcPr>
            <w:tcW w:w="2114" w:type="dxa"/>
            <w:tcBorders>
              <w:left w:val="single" w:color="000000" w:sz="6" w:space="0"/>
              <w:bottom w:val="single" w:color="000000" w:sz="6" w:space="0"/>
            </w:tcBorders>
            <w:vAlign w:val="top"/>
          </w:tcPr>
          <w:p>
            <w:pPr>
              <w:pStyle w:val="9"/>
              <w:rPr>
                <w:rFonts w:hint="eastAsia" w:ascii="仿宋_GB2312" w:hAnsi="仿宋_GB2312" w:eastAsia="仿宋_GB2312" w:cs="仿宋_GB2312"/>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7" w:hRule="atLeast"/>
        </w:trPr>
        <w:tc>
          <w:tcPr>
            <w:tcW w:w="2160" w:type="dxa"/>
            <w:gridSpan w:val="2"/>
            <w:tcBorders>
              <w:top w:val="single" w:color="000000" w:sz="6" w:space="0"/>
              <w:bottom w:val="single" w:color="000000" w:sz="6" w:space="0"/>
              <w:right w:val="single" w:color="000000" w:sz="6" w:space="0"/>
            </w:tcBorders>
          </w:tcPr>
          <w:p>
            <w:pPr>
              <w:pStyle w:val="9"/>
              <w:spacing w:line="475" w:lineRule="exact"/>
              <w:ind w:left="460"/>
              <w:rPr>
                <w:rFonts w:hint="eastAsia" w:ascii="仿宋_GB2312" w:hAnsi="仿宋_GB2312" w:eastAsia="仿宋_GB2312" w:cs="仿宋_GB2312"/>
                <w:b/>
                <w:sz w:val="28"/>
              </w:rPr>
            </w:pPr>
            <w:r>
              <w:rPr>
                <w:rFonts w:hint="eastAsia" w:ascii="仿宋_GB2312" w:hAnsi="仿宋_GB2312" w:eastAsia="仿宋_GB2312" w:cs="仿宋_GB2312"/>
                <w:b/>
                <w:sz w:val="28"/>
              </w:rPr>
              <w:t>单位地址</w:t>
            </w:r>
          </w:p>
        </w:tc>
        <w:tc>
          <w:tcPr>
            <w:tcW w:w="3044" w:type="dxa"/>
            <w:gridSpan w:val="3"/>
            <w:tcBorders>
              <w:top w:val="single" w:color="000000" w:sz="6" w:space="0"/>
              <w:left w:val="single" w:color="000000" w:sz="6" w:space="0"/>
              <w:bottom w:val="single" w:color="000000" w:sz="6" w:space="0"/>
              <w:right w:val="single" w:color="000000" w:sz="6" w:space="0"/>
            </w:tcBorders>
            <w:vAlign w:val="top"/>
          </w:tcPr>
          <w:p>
            <w:pPr>
              <w:pStyle w:val="9"/>
              <w:rPr>
                <w:rFonts w:hint="eastAsia" w:ascii="仿宋_GB2312" w:hAnsi="仿宋_GB2312" w:eastAsia="仿宋_GB2312" w:cs="仿宋_GB2312"/>
                <w:sz w:val="28"/>
              </w:rPr>
            </w:pPr>
          </w:p>
        </w:tc>
        <w:tc>
          <w:tcPr>
            <w:tcW w:w="1637" w:type="dxa"/>
            <w:gridSpan w:val="2"/>
            <w:tcBorders>
              <w:top w:val="single" w:color="000000" w:sz="6" w:space="0"/>
              <w:left w:val="single" w:color="000000" w:sz="6" w:space="0"/>
              <w:bottom w:val="single" w:color="000000" w:sz="6" w:space="0"/>
              <w:right w:val="single" w:color="000000" w:sz="6" w:space="0"/>
            </w:tcBorders>
            <w:vAlign w:val="top"/>
          </w:tcPr>
          <w:p>
            <w:pPr>
              <w:pStyle w:val="9"/>
              <w:spacing w:line="475" w:lineRule="exact"/>
              <w:ind w:left="265"/>
              <w:rPr>
                <w:rFonts w:hint="eastAsia" w:ascii="仿宋_GB2312" w:hAnsi="仿宋_GB2312" w:eastAsia="仿宋_GB2312" w:cs="仿宋_GB2312"/>
                <w:b/>
                <w:sz w:val="28"/>
              </w:rPr>
            </w:pPr>
            <w:r>
              <w:rPr>
                <w:rFonts w:hint="eastAsia" w:ascii="仿宋_GB2312" w:hAnsi="仿宋_GB2312" w:eastAsia="仿宋_GB2312" w:cs="仿宋_GB2312"/>
                <w:b/>
                <w:sz w:val="28"/>
              </w:rPr>
              <w:t>联系电话</w:t>
            </w:r>
          </w:p>
        </w:tc>
        <w:tc>
          <w:tcPr>
            <w:tcW w:w="2114" w:type="dxa"/>
            <w:tcBorders>
              <w:top w:val="single" w:color="000000" w:sz="6" w:space="0"/>
              <w:left w:val="single" w:color="000000" w:sz="6" w:space="0"/>
              <w:bottom w:val="single" w:color="000000" w:sz="6" w:space="0"/>
            </w:tcBorders>
            <w:vAlign w:val="top"/>
          </w:tcPr>
          <w:p>
            <w:pPr>
              <w:pStyle w:val="9"/>
              <w:rPr>
                <w:rFonts w:hint="eastAsia" w:ascii="仿宋_GB2312" w:hAnsi="仿宋_GB2312" w:eastAsia="仿宋_GB2312" w:cs="仿宋_GB2312"/>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7" w:hRule="atLeast"/>
        </w:trPr>
        <w:tc>
          <w:tcPr>
            <w:tcW w:w="2160" w:type="dxa"/>
            <w:gridSpan w:val="2"/>
            <w:tcBorders>
              <w:top w:val="single" w:color="000000" w:sz="6" w:space="0"/>
              <w:bottom w:val="single" w:color="000000" w:sz="6" w:space="0"/>
              <w:right w:val="single" w:color="000000" w:sz="6" w:space="0"/>
            </w:tcBorders>
          </w:tcPr>
          <w:p>
            <w:pPr>
              <w:pStyle w:val="9"/>
              <w:spacing w:line="475" w:lineRule="exact"/>
              <w:ind w:left="460"/>
              <w:rPr>
                <w:rFonts w:hint="eastAsia" w:ascii="仿宋_GB2312" w:hAnsi="仿宋_GB2312" w:eastAsia="仿宋_GB2312" w:cs="仿宋_GB2312"/>
                <w:b/>
                <w:sz w:val="28"/>
              </w:rPr>
            </w:pPr>
            <w:r>
              <w:rPr>
                <w:rFonts w:hint="eastAsia" w:ascii="仿宋_GB2312" w:hAnsi="仿宋_GB2312" w:eastAsia="仿宋_GB2312" w:cs="仿宋_GB2312"/>
                <w:b/>
                <w:sz w:val="28"/>
              </w:rPr>
              <w:t>成立时间</w:t>
            </w:r>
          </w:p>
        </w:tc>
        <w:tc>
          <w:tcPr>
            <w:tcW w:w="3044" w:type="dxa"/>
            <w:gridSpan w:val="3"/>
            <w:tcBorders>
              <w:top w:val="single" w:color="000000" w:sz="6" w:space="0"/>
              <w:left w:val="single" w:color="000000" w:sz="6" w:space="0"/>
              <w:bottom w:val="single" w:color="000000" w:sz="6" w:space="0"/>
              <w:right w:val="single" w:color="000000" w:sz="6" w:space="0"/>
            </w:tcBorders>
            <w:vAlign w:val="top"/>
          </w:tcPr>
          <w:p>
            <w:pPr>
              <w:pStyle w:val="9"/>
              <w:rPr>
                <w:rFonts w:hint="eastAsia" w:ascii="仿宋_GB2312" w:hAnsi="仿宋_GB2312" w:eastAsia="仿宋_GB2312" w:cs="仿宋_GB2312"/>
                <w:sz w:val="28"/>
              </w:rPr>
            </w:pPr>
          </w:p>
        </w:tc>
        <w:tc>
          <w:tcPr>
            <w:tcW w:w="1637" w:type="dxa"/>
            <w:gridSpan w:val="2"/>
            <w:tcBorders>
              <w:top w:val="single" w:color="000000" w:sz="6" w:space="0"/>
              <w:left w:val="single" w:color="000000" w:sz="6" w:space="0"/>
              <w:bottom w:val="single" w:color="000000" w:sz="6" w:space="0"/>
              <w:right w:val="single" w:color="000000" w:sz="6" w:space="0"/>
            </w:tcBorders>
            <w:vAlign w:val="top"/>
          </w:tcPr>
          <w:p>
            <w:pPr>
              <w:pStyle w:val="9"/>
              <w:spacing w:line="475" w:lineRule="exact"/>
              <w:ind w:left="265"/>
              <w:rPr>
                <w:rFonts w:hint="eastAsia" w:ascii="仿宋_GB2312" w:hAnsi="仿宋_GB2312" w:eastAsia="仿宋_GB2312" w:cs="仿宋_GB2312"/>
                <w:b/>
                <w:sz w:val="28"/>
              </w:rPr>
            </w:pPr>
            <w:r>
              <w:rPr>
                <w:rFonts w:hint="eastAsia" w:ascii="仿宋_GB2312" w:hAnsi="仿宋_GB2312" w:eastAsia="仿宋_GB2312" w:cs="仿宋_GB2312"/>
                <w:b/>
                <w:sz w:val="28"/>
              </w:rPr>
              <w:t>单位人数</w:t>
            </w:r>
          </w:p>
        </w:tc>
        <w:tc>
          <w:tcPr>
            <w:tcW w:w="2114" w:type="dxa"/>
            <w:tcBorders>
              <w:top w:val="single" w:color="000000" w:sz="6" w:space="0"/>
              <w:left w:val="single" w:color="000000" w:sz="6" w:space="0"/>
              <w:bottom w:val="single" w:color="000000" w:sz="6" w:space="0"/>
            </w:tcBorders>
            <w:vAlign w:val="top"/>
          </w:tcPr>
          <w:p>
            <w:pPr>
              <w:pStyle w:val="9"/>
              <w:rPr>
                <w:rFonts w:hint="eastAsia" w:ascii="仿宋_GB2312" w:hAnsi="仿宋_GB2312" w:eastAsia="仿宋_GB2312" w:cs="仿宋_GB2312"/>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79" w:hRule="atLeast"/>
        </w:trPr>
        <w:tc>
          <w:tcPr>
            <w:tcW w:w="900" w:type="dxa"/>
            <w:vMerge w:val="restart"/>
            <w:tcBorders>
              <w:top w:val="single" w:color="000000" w:sz="6" w:space="0"/>
              <w:bottom w:val="single" w:color="000000" w:sz="6" w:space="0"/>
              <w:right w:val="single" w:color="000000" w:sz="6" w:space="0"/>
            </w:tcBorders>
          </w:tcPr>
          <w:p>
            <w:pPr>
              <w:pStyle w:val="9"/>
              <w:spacing w:before="135" w:line="240" w:lineRule="auto"/>
              <w:ind w:left="167" w:right="150"/>
              <w:jc w:val="both"/>
              <w:rPr>
                <w:rFonts w:hint="eastAsia" w:ascii="仿宋_GB2312" w:hAnsi="仿宋_GB2312" w:eastAsia="仿宋_GB2312" w:cs="仿宋_GB2312"/>
                <w:b/>
                <w:sz w:val="28"/>
              </w:rPr>
            </w:pPr>
            <w:r>
              <w:rPr>
                <w:rFonts w:hint="eastAsia" w:ascii="仿宋_GB2312" w:hAnsi="仿宋_GB2312" w:eastAsia="仿宋_GB2312" w:cs="仿宋_GB2312"/>
                <w:b/>
                <w:sz w:val="28"/>
              </w:rPr>
              <w:t>品牌负责人</w:t>
            </w:r>
          </w:p>
        </w:tc>
        <w:tc>
          <w:tcPr>
            <w:tcW w:w="1260" w:type="dxa"/>
            <w:tcBorders>
              <w:top w:val="single" w:color="000000" w:sz="6" w:space="0"/>
              <w:left w:val="single" w:color="000000" w:sz="6" w:space="0"/>
              <w:bottom w:val="single" w:color="000000" w:sz="6" w:space="0"/>
              <w:right w:val="single" w:color="000000" w:sz="6" w:space="0"/>
            </w:tcBorders>
          </w:tcPr>
          <w:p>
            <w:pPr>
              <w:pStyle w:val="9"/>
              <w:tabs>
                <w:tab w:val="left" w:pos="579"/>
              </w:tabs>
              <w:spacing w:before="73"/>
              <w:ind w:left="16"/>
              <w:jc w:val="center"/>
              <w:rPr>
                <w:rFonts w:hint="eastAsia" w:ascii="仿宋_GB2312" w:hAnsi="仿宋_GB2312" w:eastAsia="仿宋_GB2312" w:cs="仿宋_GB2312"/>
                <w:b/>
                <w:sz w:val="28"/>
              </w:rPr>
            </w:pPr>
            <w:r>
              <w:rPr>
                <w:rFonts w:hint="eastAsia" w:ascii="仿宋_GB2312" w:hAnsi="仿宋_GB2312" w:eastAsia="仿宋_GB2312" w:cs="仿宋_GB2312"/>
                <w:b/>
                <w:sz w:val="28"/>
              </w:rPr>
              <w:t>姓</w:t>
            </w:r>
            <w:r>
              <w:rPr>
                <w:rFonts w:hint="eastAsia" w:ascii="仿宋_GB2312" w:hAnsi="仿宋_GB2312" w:eastAsia="仿宋_GB2312" w:cs="仿宋_GB2312"/>
                <w:b/>
                <w:sz w:val="28"/>
              </w:rPr>
              <w:tab/>
            </w:r>
            <w:r>
              <w:rPr>
                <w:rFonts w:hint="eastAsia" w:ascii="仿宋_GB2312" w:hAnsi="仿宋_GB2312" w:eastAsia="仿宋_GB2312" w:cs="仿宋_GB2312"/>
                <w:b/>
                <w:sz w:val="28"/>
              </w:rPr>
              <w:t>名</w:t>
            </w:r>
          </w:p>
        </w:tc>
        <w:tc>
          <w:tcPr>
            <w:tcW w:w="1116" w:type="dxa"/>
            <w:tcBorders>
              <w:top w:val="single" w:color="000000" w:sz="6" w:space="0"/>
              <w:left w:val="single" w:color="000000" w:sz="6" w:space="0"/>
              <w:bottom w:val="single" w:color="000000" w:sz="6" w:space="0"/>
              <w:right w:val="single" w:color="000000" w:sz="6" w:space="0"/>
            </w:tcBorders>
          </w:tcPr>
          <w:p>
            <w:pPr>
              <w:pStyle w:val="9"/>
              <w:rPr>
                <w:rFonts w:hint="eastAsia" w:ascii="仿宋_GB2312" w:hAnsi="仿宋_GB2312" w:eastAsia="仿宋_GB2312" w:cs="仿宋_GB2312"/>
                <w:sz w:val="28"/>
              </w:rPr>
            </w:pPr>
          </w:p>
        </w:tc>
        <w:tc>
          <w:tcPr>
            <w:tcW w:w="720" w:type="dxa"/>
            <w:tcBorders>
              <w:top w:val="single" w:color="000000" w:sz="6" w:space="0"/>
              <w:left w:val="single" w:color="000000" w:sz="6" w:space="0"/>
              <w:bottom w:val="single" w:color="000000" w:sz="6" w:space="0"/>
              <w:right w:val="single" w:color="000000" w:sz="6" w:space="0"/>
            </w:tcBorders>
          </w:tcPr>
          <w:p>
            <w:pPr>
              <w:pStyle w:val="9"/>
              <w:spacing w:before="73"/>
              <w:ind w:left="59" w:right="43"/>
              <w:jc w:val="center"/>
              <w:rPr>
                <w:rFonts w:hint="eastAsia" w:ascii="仿宋_GB2312" w:hAnsi="仿宋_GB2312" w:eastAsia="仿宋_GB2312" w:cs="仿宋_GB2312"/>
                <w:b/>
                <w:sz w:val="28"/>
              </w:rPr>
            </w:pPr>
            <w:r>
              <w:rPr>
                <w:rFonts w:hint="eastAsia" w:ascii="仿宋_GB2312" w:hAnsi="仿宋_GB2312" w:eastAsia="仿宋_GB2312" w:cs="仿宋_GB2312"/>
                <w:b/>
                <w:sz w:val="28"/>
              </w:rPr>
              <w:t>性别</w:t>
            </w:r>
          </w:p>
        </w:tc>
        <w:tc>
          <w:tcPr>
            <w:tcW w:w="1648" w:type="dxa"/>
            <w:gridSpan w:val="2"/>
            <w:tcBorders>
              <w:top w:val="single" w:color="000000" w:sz="6" w:space="0"/>
              <w:left w:val="single" w:color="000000" w:sz="6" w:space="0"/>
              <w:bottom w:val="single" w:color="000000" w:sz="6" w:space="0"/>
              <w:right w:val="single" w:color="000000" w:sz="6" w:space="0"/>
            </w:tcBorders>
          </w:tcPr>
          <w:p>
            <w:pPr>
              <w:pStyle w:val="9"/>
              <w:rPr>
                <w:rFonts w:hint="eastAsia" w:ascii="仿宋_GB2312" w:hAnsi="仿宋_GB2312" w:eastAsia="仿宋_GB2312" w:cs="仿宋_GB2312"/>
                <w:sz w:val="28"/>
              </w:rPr>
            </w:pPr>
          </w:p>
        </w:tc>
        <w:tc>
          <w:tcPr>
            <w:tcW w:w="1197" w:type="dxa"/>
            <w:tcBorders>
              <w:top w:val="single" w:color="000000" w:sz="6" w:space="0"/>
              <w:left w:val="single" w:color="000000" w:sz="6" w:space="0"/>
              <w:bottom w:val="single" w:color="000000" w:sz="6" w:space="0"/>
              <w:right w:val="single" w:color="000000" w:sz="6" w:space="0"/>
            </w:tcBorders>
          </w:tcPr>
          <w:p>
            <w:pPr>
              <w:pStyle w:val="9"/>
              <w:spacing w:line="332" w:lineRule="exact"/>
              <w:ind w:left="19" w:right="2"/>
              <w:jc w:val="center"/>
              <w:rPr>
                <w:rFonts w:hint="eastAsia" w:ascii="仿宋_GB2312" w:hAnsi="仿宋_GB2312" w:eastAsia="仿宋_GB2312" w:cs="仿宋_GB2312"/>
                <w:b/>
                <w:sz w:val="28"/>
              </w:rPr>
            </w:pPr>
            <w:r>
              <w:rPr>
                <w:rFonts w:hint="eastAsia" w:ascii="仿宋_GB2312" w:hAnsi="仿宋_GB2312" w:eastAsia="仿宋_GB2312" w:cs="仿宋_GB2312"/>
                <w:b/>
                <w:sz w:val="28"/>
              </w:rPr>
              <w:t>所在部门</w:t>
            </w:r>
          </w:p>
          <w:p>
            <w:pPr>
              <w:pStyle w:val="9"/>
              <w:spacing w:line="328" w:lineRule="exact"/>
              <w:ind w:left="19" w:right="1"/>
              <w:jc w:val="center"/>
              <w:rPr>
                <w:rFonts w:hint="eastAsia" w:ascii="仿宋_GB2312" w:hAnsi="仿宋_GB2312" w:eastAsia="仿宋_GB2312" w:cs="仿宋_GB2312"/>
                <w:b/>
                <w:sz w:val="28"/>
              </w:rPr>
            </w:pPr>
            <w:r>
              <w:rPr>
                <w:rFonts w:hint="eastAsia" w:ascii="仿宋_GB2312" w:hAnsi="仿宋_GB2312" w:eastAsia="仿宋_GB2312" w:cs="仿宋_GB2312"/>
                <w:b/>
                <w:sz w:val="28"/>
              </w:rPr>
              <w:t>/职务</w:t>
            </w:r>
          </w:p>
        </w:tc>
        <w:tc>
          <w:tcPr>
            <w:tcW w:w="2114" w:type="dxa"/>
            <w:tcBorders>
              <w:top w:val="single" w:color="000000" w:sz="6" w:space="0"/>
              <w:left w:val="single" w:color="000000" w:sz="6" w:space="0"/>
              <w:bottom w:val="single" w:color="000000" w:sz="6" w:space="0"/>
            </w:tcBorders>
          </w:tcPr>
          <w:p>
            <w:pPr>
              <w:pStyle w:val="9"/>
              <w:rPr>
                <w:rFonts w:hint="eastAsia" w:ascii="仿宋_GB2312" w:hAnsi="仿宋_GB2312" w:eastAsia="仿宋_GB2312" w:cs="仿宋_GB2312"/>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51" w:hRule="atLeast"/>
        </w:trPr>
        <w:tc>
          <w:tcPr>
            <w:tcW w:w="900" w:type="dxa"/>
            <w:vMerge w:val="continue"/>
            <w:tcBorders>
              <w:top w:val="nil"/>
              <w:bottom w:val="single" w:color="000000" w:sz="6" w:space="0"/>
              <w:right w:val="single" w:color="000000" w:sz="6" w:space="0"/>
            </w:tcBorders>
          </w:tcPr>
          <w:p>
            <w:pPr>
              <w:rPr>
                <w:rFonts w:hint="eastAsia" w:ascii="仿宋_GB2312" w:hAnsi="仿宋_GB2312" w:eastAsia="仿宋_GB2312" w:cs="仿宋_GB2312"/>
                <w:sz w:val="2"/>
                <w:szCs w:val="2"/>
              </w:rPr>
            </w:pPr>
          </w:p>
        </w:tc>
        <w:tc>
          <w:tcPr>
            <w:tcW w:w="1260" w:type="dxa"/>
            <w:tcBorders>
              <w:top w:val="single" w:color="000000" w:sz="6" w:space="0"/>
              <w:left w:val="single" w:color="000000" w:sz="6" w:space="0"/>
              <w:bottom w:val="single" w:color="000000" w:sz="6" w:space="0"/>
              <w:right w:val="single" w:color="000000" w:sz="6" w:space="0"/>
            </w:tcBorders>
          </w:tcPr>
          <w:p>
            <w:pPr>
              <w:pStyle w:val="9"/>
              <w:tabs>
                <w:tab w:val="left" w:pos="581"/>
              </w:tabs>
              <w:spacing w:before="11"/>
              <w:ind w:left="16"/>
              <w:jc w:val="center"/>
              <w:rPr>
                <w:rFonts w:hint="eastAsia" w:ascii="仿宋_GB2312" w:hAnsi="仿宋_GB2312" w:eastAsia="仿宋_GB2312" w:cs="仿宋_GB2312"/>
                <w:b/>
                <w:sz w:val="28"/>
              </w:rPr>
            </w:pPr>
            <w:r>
              <w:rPr>
                <w:rFonts w:hint="eastAsia" w:ascii="仿宋_GB2312" w:hAnsi="仿宋_GB2312" w:eastAsia="仿宋_GB2312" w:cs="仿宋_GB2312"/>
                <w:b/>
                <w:sz w:val="28"/>
              </w:rPr>
              <w:t>电</w:t>
            </w:r>
            <w:r>
              <w:rPr>
                <w:rFonts w:hint="eastAsia" w:ascii="仿宋_GB2312" w:hAnsi="仿宋_GB2312" w:eastAsia="仿宋_GB2312" w:cs="仿宋_GB2312"/>
                <w:b/>
                <w:sz w:val="28"/>
              </w:rPr>
              <w:tab/>
            </w:r>
            <w:r>
              <w:rPr>
                <w:rFonts w:hint="eastAsia" w:ascii="仿宋_GB2312" w:hAnsi="仿宋_GB2312" w:eastAsia="仿宋_GB2312" w:cs="仿宋_GB2312"/>
                <w:b/>
                <w:sz w:val="28"/>
              </w:rPr>
              <w:t>话</w:t>
            </w:r>
          </w:p>
        </w:tc>
        <w:tc>
          <w:tcPr>
            <w:tcW w:w="1116" w:type="dxa"/>
            <w:tcBorders>
              <w:top w:val="single" w:color="000000" w:sz="6" w:space="0"/>
              <w:left w:val="single" w:color="000000" w:sz="6" w:space="0"/>
              <w:bottom w:val="single" w:color="000000" w:sz="6" w:space="0"/>
              <w:right w:val="single" w:color="000000" w:sz="6" w:space="0"/>
            </w:tcBorders>
          </w:tcPr>
          <w:p>
            <w:pPr>
              <w:pStyle w:val="9"/>
              <w:rPr>
                <w:rFonts w:hint="eastAsia" w:ascii="仿宋_GB2312" w:hAnsi="仿宋_GB2312" w:eastAsia="仿宋_GB2312" w:cs="仿宋_GB2312"/>
                <w:sz w:val="28"/>
              </w:rPr>
            </w:pPr>
          </w:p>
        </w:tc>
        <w:tc>
          <w:tcPr>
            <w:tcW w:w="720" w:type="dxa"/>
            <w:tcBorders>
              <w:top w:val="single" w:color="000000" w:sz="6" w:space="0"/>
              <w:left w:val="single" w:color="000000" w:sz="6" w:space="0"/>
              <w:bottom w:val="single" w:color="000000" w:sz="6" w:space="0"/>
              <w:right w:val="single" w:color="000000" w:sz="6" w:space="0"/>
            </w:tcBorders>
          </w:tcPr>
          <w:p>
            <w:pPr>
              <w:pStyle w:val="9"/>
              <w:spacing w:before="11"/>
              <w:ind w:left="60" w:right="42"/>
              <w:jc w:val="center"/>
              <w:rPr>
                <w:rFonts w:hint="eastAsia" w:ascii="仿宋_GB2312" w:hAnsi="仿宋_GB2312" w:eastAsia="仿宋_GB2312" w:cs="仿宋_GB2312"/>
                <w:b/>
                <w:sz w:val="28"/>
              </w:rPr>
            </w:pPr>
            <w:r>
              <w:rPr>
                <w:rFonts w:hint="eastAsia" w:ascii="仿宋_GB2312" w:hAnsi="仿宋_GB2312" w:eastAsia="仿宋_GB2312" w:cs="仿宋_GB2312"/>
                <w:b/>
                <w:sz w:val="28"/>
              </w:rPr>
              <w:t>手机</w:t>
            </w:r>
          </w:p>
        </w:tc>
        <w:tc>
          <w:tcPr>
            <w:tcW w:w="1648" w:type="dxa"/>
            <w:gridSpan w:val="2"/>
            <w:tcBorders>
              <w:top w:val="single" w:color="000000" w:sz="6" w:space="0"/>
              <w:left w:val="single" w:color="000000" w:sz="6" w:space="0"/>
              <w:bottom w:val="single" w:color="000000" w:sz="6" w:space="0"/>
              <w:right w:val="single" w:color="000000" w:sz="6" w:space="0"/>
            </w:tcBorders>
          </w:tcPr>
          <w:p>
            <w:pPr>
              <w:pStyle w:val="9"/>
              <w:rPr>
                <w:rFonts w:hint="eastAsia" w:ascii="仿宋_GB2312" w:hAnsi="仿宋_GB2312" w:eastAsia="仿宋_GB2312" w:cs="仿宋_GB2312"/>
                <w:sz w:val="28"/>
              </w:rPr>
            </w:pPr>
          </w:p>
        </w:tc>
        <w:tc>
          <w:tcPr>
            <w:tcW w:w="1197" w:type="dxa"/>
            <w:tcBorders>
              <w:top w:val="single" w:color="000000" w:sz="6" w:space="0"/>
              <w:left w:val="single" w:color="000000" w:sz="6" w:space="0"/>
              <w:bottom w:val="single" w:color="000000" w:sz="6" w:space="0"/>
              <w:right w:val="single" w:color="000000" w:sz="6" w:space="0"/>
            </w:tcBorders>
          </w:tcPr>
          <w:p>
            <w:pPr>
              <w:pStyle w:val="9"/>
              <w:spacing w:before="11"/>
              <w:ind w:left="319"/>
              <w:rPr>
                <w:rFonts w:hint="eastAsia" w:ascii="仿宋_GB2312" w:hAnsi="仿宋_GB2312" w:eastAsia="仿宋_GB2312" w:cs="仿宋_GB2312"/>
                <w:b/>
                <w:sz w:val="28"/>
              </w:rPr>
            </w:pPr>
            <w:r>
              <w:rPr>
                <w:rFonts w:hint="eastAsia" w:ascii="仿宋_GB2312" w:hAnsi="仿宋_GB2312" w:eastAsia="仿宋_GB2312" w:cs="仿宋_GB2312"/>
                <w:b/>
                <w:sz w:val="28"/>
              </w:rPr>
              <w:t>邮箱</w:t>
            </w:r>
          </w:p>
        </w:tc>
        <w:tc>
          <w:tcPr>
            <w:tcW w:w="2114" w:type="dxa"/>
            <w:tcBorders>
              <w:top w:val="single" w:color="000000" w:sz="6" w:space="0"/>
              <w:left w:val="single" w:color="000000" w:sz="6" w:space="0"/>
              <w:bottom w:val="single" w:color="000000" w:sz="6" w:space="0"/>
            </w:tcBorders>
          </w:tcPr>
          <w:p>
            <w:pPr>
              <w:pStyle w:val="9"/>
              <w:rPr>
                <w:rFonts w:hint="eastAsia" w:ascii="仿宋_GB2312" w:hAnsi="仿宋_GB2312" w:eastAsia="仿宋_GB2312" w:cs="仿宋_GB2312"/>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52" w:hRule="atLeast"/>
        </w:trPr>
        <w:tc>
          <w:tcPr>
            <w:tcW w:w="900" w:type="dxa"/>
            <w:vMerge w:val="restart"/>
            <w:tcBorders>
              <w:top w:val="single" w:color="000000" w:sz="6" w:space="0"/>
              <w:bottom w:val="single" w:color="000000" w:sz="6" w:space="0"/>
              <w:right w:val="single" w:color="000000" w:sz="6" w:space="0"/>
            </w:tcBorders>
          </w:tcPr>
          <w:p>
            <w:pPr>
              <w:pStyle w:val="9"/>
              <w:rPr>
                <w:rFonts w:hint="eastAsia" w:ascii="仿宋_GB2312" w:hAnsi="仿宋_GB2312" w:eastAsia="仿宋_GB2312" w:cs="仿宋_GB2312"/>
                <w:b/>
                <w:sz w:val="28"/>
              </w:rPr>
            </w:pPr>
          </w:p>
          <w:p>
            <w:pPr>
              <w:pStyle w:val="9"/>
              <w:rPr>
                <w:rFonts w:hint="eastAsia" w:ascii="仿宋_GB2312" w:hAnsi="仿宋_GB2312" w:eastAsia="仿宋_GB2312" w:cs="仿宋_GB2312"/>
                <w:b/>
                <w:sz w:val="28"/>
              </w:rPr>
            </w:pPr>
          </w:p>
          <w:p>
            <w:pPr>
              <w:pStyle w:val="9"/>
              <w:spacing w:line="240" w:lineRule="auto"/>
              <w:rPr>
                <w:rFonts w:hint="eastAsia" w:ascii="仿宋_GB2312" w:hAnsi="仿宋_GB2312" w:eastAsia="仿宋_GB2312" w:cs="仿宋_GB2312"/>
                <w:b/>
                <w:sz w:val="28"/>
              </w:rPr>
            </w:pPr>
          </w:p>
          <w:p>
            <w:pPr>
              <w:pStyle w:val="9"/>
              <w:spacing w:before="4" w:line="240" w:lineRule="auto"/>
              <w:rPr>
                <w:rFonts w:hint="eastAsia" w:ascii="仿宋_GB2312" w:hAnsi="仿宋_GB2312" w:eastAsia="仿宋_GB2312" w:cs="仿宋_GB2312"/>
                <w:b/>
                <w:sz w:val="19"/>
              </w:rPr>
            </w:pPr>
          </w:p>
          <w:p>
            <w:pPr>
              <w:pStyle w:val="9"/>
              <w:spacing w:line="240" w:lineRule="auto"/>
              <w:ind w:left="307" w:right="292"/>
              <w:jc w:val="both"/>
              <w:rPr>
                <w:rFonts w:hint="eastAsia" w:ascii="仿宋_GB2312" w:hAnsi="仿宋_GB2312" w:eastAsia="仿宋_GB2312" w:cs="仿宋_GB2312"/>
                <w:b/>
                <w:sz w:val="28"/>
              </w:rPr>
            </w:pPr>
            <w:r>
              <w:rPr>
                <w:rFonts w:hint="eastAsia" w:ascii="仿宋_GB2312" w:hAnsi="仿宋_GB2312" w:eastAsia="仿宋_GB2312" w:cs="仿宋_GB2312"/>
                <w:b/>
                <w:sz w:val="28"/>
              </w:rPr>
              <w:t>单位概况</w:t>
            </w:r>
          </w:p>
        </w:tc>
        <w:tc>
          <w:tcPr>
            <w:tcW w:w="1260" w:type="dxa"/>
            <w:tcBorders>
              <w:top w:val="single" w:color="000000" w:sz="6" w:space="0"/>
              <w:left w:val="single" w:color="000000" w:sz="6" w:space="0"/>
              <w:bottom w:val="single" w:color="000000" w:sz="6" w:space="0"/>
              <w:right w:val="single" w:color="000000" w:sz="6" w:space="0"/>
            </w:tcBorders>
          </w:tcPr>
          <w:p>
            <w:pPr>
              <w:pStyle w:val="9"/>
              <w:spacing w:before="9"/>
              <w:ind w:left="12" w:right="-15"/>
              <w:jc w:val="center"/>
              <w:rPr>
                <w:rFonts w:hint="eastAsia" w:ascii="仿宋_GB2312" w:hAnsi="仿宋_GB2312" w:eastAsia="仿宋_GB2312" w:cs="仿宋_GB2312"/>
                <w:b/>
                <w:sz w:val="28"/>
              </w:rPr>
            </w:pPr>
            <w:r>
              <w:rPr>
                <w:rFonts w:hint="eastAsia" w:ascii="仿宋_GB2312" w:hAnsi="仿宋_GB2312" w:eastAsia="仿宋_GB2312" w:cs="仿宋_GB2312"/>
                <w:b/>
                <w:sz w:val="28"/>
              </w:rPr>
              <w:t>成立时间</w:t>
            </w:r>
          </w:p>
        </w:tc>
        <w:tc>
          <w:tcPr>
            <w:tcW w:w="3044" w:type="dxa"/>
            <w:gridSpan w:val="3"/>
            <w:tcBorders>
              <w:top w:val="single" w:color="000000" w:sz="6" w:space="0"/>
              <w:left w:val="single" w:color="000000" w:sz="6" w:space="0"/>
              <w:bottom w:val="single" w:color="000000" w:sz="6" w:space="0"/>
              <w:right w:val="single" w:color="000000" w:sz="6" w:space="0"/>
            </w:tcBorders>
          </w:tcPr>
          <w:p>
            <w:pPr>
              <w:pStyle w:val="9"/>
              <w:rPr>
                <w:rFonts w:hint="eastAsia" w:ascii="仿宋_GB2312" w:hAnsi="仿宋_GB2312" w:eastAsia="仿宋_GB2312" w:cs="仿宋_GB2312"/>
                <w:sz w:val="28"/>
              </w:rPr>
            </w:pPr>
          </w:p>
        </w:tc>
        <w:tc>
          <w:tcPr>
            <w:tcW w:w="1637" w:type="dxa"/>
            <w:gridSpan w:val="2"/>
            <w:tcBorders>
              <w:top w:val="single" w:color="000000" w:sz="6" w:space="0"/>
              <w:left w:val="single" w:color="000000" w:sz="6" w:space="0"/>
              <w:bottom w:val="single" w:color="000000" w:sz="6" w:space="0"/>
              <w:right w:val="single" w:color="000000" w:sz="6" w:space="0"/>
            </w:tcBorders>
          </w:tcPr>
          <w:p>
            <w:pPr>
              <w:pStyle w:val="9"/>
              <w:spacing w:before="9"/>
              <w:ind w:left="255"/>
              <w:rPr>
                <w:rFonts w:hint="eastAsia" w:ascii="仿宋_GB2312" w:hAnsi="仿宋_GB2312" w:eastAsia="仿宋_GB2312" w:cs="仿宋_GB2312"/>
                <w:b/>
                <w:sz w:val="28"/>
              </w:rPr>
            </w:pPr>
            <w:r>
              <w:rPr>
                <w:rFonts w:hint="eastAsia" w:ascii="仿宋_GB2312" w:hAnsi="仿宋_GB2312" w:eastAsia="仿宋_GB2312" w:cs="仿宋_GB2312"/>
                <w:b/>
                <w:sz w:val="28"/>
              </w:rPr>
              <w:t>单位人数</w:t>
            </w:r>
          </w:p>
        </w:tc>
        <w:tc>
          <w:tcPr>
            <w:tcW w:w="2114" w:type="dxa"/>
            <w:tcBorders>
              <w:top w:val="single" w:color="000000" w:sz="6" w:space="0"/>
              <w:left w:val="single" w:color="000000" w:sz="6" w:space="0"/>
              <w:bottom w:val="single" w:color="000000" w:sz="6" w:space="0"/>
            </w:tcBorders>
          </w:tcPr>
          <w:p>
            <w:pPr>
              <w:pStyle w:val="9"/>
              <w:rPr>
                <w:rFonts w:hint="eastAsia" w:ascii="仿宋_GB2312" w:hAnsi="仿宋_GB2312" w:eastAsia="仿宋_GB2312" w:cs="仿宋_GB2312"/>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04" w:hRule="atLeast"/>
        </w:trPr>
        <w:tc>
          <w:tcPr>
            <w:tcW w:w="900" w:type="dxa"/>
            <w:vMerge w:val="continue"/>
            <w:tcBorders>
              <w:top w:val="nil"/>
              <w:bottom w:val="single" w:color="000000" w:sz="6" w:space="0"/>
              <w:right w:val="single" w:color="000000" w:sz="6" w:space="0"/>
            </w:tcBorders>
          </w:tcPr>
          <w:p>
            <w:pPr>
              <w:rPr>
                <w:rFonts w:hint="eastAsia" w:ascii="仿宋_GB2312" w:hAnsi="仿宋_GB2312" w:eastAsia="仿宋_GB2312" w:cs="仿宋_GB2312"/>
                <w:sz w:val="2"/>
                <w:szCs w:val="2"/>
              </w:rPr>
            </w:pPr>
          </w:p>
        </w:tc>
        <w:tc>
          <w:tcPr>
            <w:tcW w:w="1260" w:type="dxa"/>
            <w:tcBorders>
              <w:top w:val="single" w:color="000000" w:sz="6" w:space="0"/>
              <w:left w:val="single" w:color="000000" w:sz="6" w:space="0"/>
              <w:bottom w:val="single" w:color="000000" w:sz="6" w:space="0"/>
              <w:right w:val="single" w:color="000000" w:sz="6" w:space="0"/>
            </w:tcBorders>
          </w:tcPr>
          <w:p>
            <w:pPr>
              <w:pStyle w:val="9"/>
              <w:spacing w:before="124" w:line="158" w:lineRule="auto"/>
              <w:ind w:left="12" w:right="-15"/>
              <w:jc w:val="both"/>
              <w:rPr>
                <w:rFonts w:hint="eastAsia" w:ascii="仿宋_GB2312" w:hAnsi="仿宋_GB2312" w:eastAsia="仿宋_GB2312" w:cs="仿宋_GB2312"/>
                <w:b/>
                <w:sz w:val="28"/>
              </w:rPr>
            </w:pPr>
            <w:r>
              <w:rPr>
                <w:rFonts w:hint="eastAsia" w:ascii="仿宋_GB2312" w:hAnsi="仿宋_GB2312" w:eastAsia="仿宋_GB2312" w:cs="仿宋_GB2312"/>
                <w:b/>
                <w:sz w:val="28"/>
              </w:rPr>
              <w:t>所处行业</w:t>
            </w:r>
            <w:r>
              <w:rPr>
                <w:rFonts w:hint="eastAsia" w:ascii="仿宋_GB2312" w:hAnsi="仿宋_GB2312" w:eastAsia="仿宋_GB2312" w:cs="仿宋_GB2312"/>
                <w:b/>
                <w:w w:val="105"/>
                <w:sz w:val="28"/>
              </w:rPr>
              <w:t>在（□内划打√）</w:t>
            </w:r>
          </w:p>
        </w:tc>
        <w:tc>
          <w:tcPr>
            <w:tcW w:w="6795" w:type="dxa"/>
            <w:gridSpan w:val="6"/>
            <w:tcBorders>
              <w:top w:val="single" w:color="000000" w:sz="6" w:space="0"/>
              <w:left w:val="single" w:color="000000" w:sz="6" w:space="0"/>
              <w:bottom w:val="single" w:color="000000" w:sz="6" w:space="0"/>
            </w:tcBorders>
          </w:tcPr>
          <w:p>
            <w:pPr>
              <w:pStyle w:val="9"/>
              <w:tabs>
                <w:tab w:val="left" w:pos="1797"/>
                <w:tab w:val="left" w:pos="3485"/>
                <w:tab w:val="left" w:pos="5172"/>
              </w:tabs>
              <w:spacing w:line="426" w:lineRule="exact"/>
              <w:ind w:left="110"/>
              <w:rPr>
                <w:rFonts w:hint="eastAsia" w:ascii="仿宋_GB2312" w:hAnsi="仿宋_GB2312" w:eastAsia="仿宋_GB2312" w:cs="仿宋_GB2312"/>
                <w:b/>
                <w:sz w:val="28"/>
              </w:rPr>
            </w:pPr>
            <w:r>
              <w:rPr>
                <w:rFonts w:hint="eastAsia" w:ascii="仿宋_GB2312" w:hAnsi="仿宋_GB2312" w:eastAsia="仿宋_GB2312" w:cs="仿宋_GB2312"/>
                <w:b/>
                <w:w w:val="105"/>
                <w:sz w:val="28"/>
              </w:rPr>
              <w:t>□电子信息</w:t>
            </w:r>
            <w:r>
              <w:rPr>
                <w:rFonts w:hint="eastAsia" w:ascii="仿宋_GB2312" w:hAnsi="仿宋_GB2312" w:eastAsia="仿宋_GB2312" w:cs="仿宋_GB2312"/>
                <w:b/>
                <w:w w:val="105"/>
                <w:sz w:val="28"/>
              </w:rPr>
              <w:tab/>
            </w:r>
            <w:r>
              <w:rPr>
                <w:rFonts w:hint="eastAsia" w:ascii="仿宋_GB2312" w:hAnsi="仿宋_GB2312" w:eastAsia="仿宋_GB2312" w:cs="仿宋_GB2312"/>
                <w:b/>
                <w:w w:val="105"/>
                <w:sz w:val="28"/>
              </w:rPr>
              <w:t>□汽车船舶</w:t>
            </w:r>
            <w:r>
              <w:rPr>
                <w:rFonts w:hint="eastAsia" w:ascii="仿宋_GB2312" w:hAnsi="仿宋_GB2312" w:eastAsia="仿宋_GB2312" w:cs="仿宋_GB2312"/>
                <w:b/>
                <w:w w:val="105"/>
                <w:sz w:val="28"/>
              </w:rPr>
              <w:tab/>
            </w:r>
            <w:r>
              <w:rPr>
                <w:rFonts w:hint="eastAsia" w:ascii="仿宋_GB2312" w:hAnsi="仿宋_GB2312" w:eastAsia="仿宋_GB2312" w:cs="仿宋_GB2312"/>
                <w:b/>
                <w:w w:val="105"/>
                <w:sz w:val="28"/>
              </w:rPr>
              <w:t>□机械装备</w:t>
            </w:r>
            <w:r>
              <w:rPr>
                <w:rFonts w:hint="eastAsia" w:ascii="仿宋_GB2312" w:hAnsi="仿宋_GB2312" w:eastAsia="仿宋_GB2312" w:cs="仿宋_GB2312"/>
                <w:b/>
                <w:w w:val="105"/>
                <w:sz w:val="28"/>
              </w:rPr>
              <w:tab/>
            </w:r>
            <w:r>
              <w:rPr>
                <w:rFonts w:hint="eastAsia" w:ascii="仿宋_GB2312" w:hAnsi="仿宋_GB2312" w:eastAsia="仿宋_GB2312" w:cs="仿宋_GB2312"/>
                <w:b/>
                <w:w w:val="105"/>
                <w:sz w:val="28"/>
              </w:rPr>
              <w:t>□纺织鞋服</w:t>
            </w:r>
          </w:p>
          <w:p>
            <w:pPr>
              <w:pStyle w:val="9"/>
              <w:tabs>
                <w:tab w:val="left" w:pos="1234"/>
                <w:tab w:val="left" w:pos="2358"/>
                <w:tab w:val="left" w:pos="3483"/>
                <w:tab w:val="left" w:pos="4608"/>
                <w:tab w:val="left" w:pos="5732"/>
              </w:tabs>
              <w:spacing w:line="340" w:lineRule="exact"/>
              <w:ind w:left="110"/>
              <w:rPr>
                <w:rFonts w:hint="eastAsia" w:ascii="仿宋_GB2312" w:hAnsi="仿宋_GB2312" w:eastAsia="仿宋_GB2312" w:cs="仿宋_GB2312"/>
                <w:b/>
                <w:sz w:val="28"/>
              </w:rPr>
            </w:pPr>
            <w:r>
              <w:rPr>
                <w:rFonts w:hint="eastAsia" w:ascii="仿宋_GB2312" w:hAnsi="仿宋_GB2312" w:eastAsia="仿宋_GB2312" w:cs="仿宋_GB2312"/>
                <w:b/>
                <w:w w:val="115"/>
                <w:sz w:val="28"/>
              </w:rPr>
              <w:t>□食品</w:t>
            </w:r>
            <w:r>
              <w:rPr>
                <w:rFonts w:hint="eastAsia" w:ascii="仿宋_GB2312" w:hAnsi="仿宋_GB2312" w:eastAsia="仿宋_GB2312" w:cs="仿宋_GB2312"/>
                <w:b/>
                <w:w w:val="115"/>
                <w:sz w:val="28"/>
              </w:rPr>
              <w:tab/>
            </w:r>
            <w:r>
              <w:rPr>
                <w:rFonts w:hint="eastAsia" w:ascii="仿宋_GB2312" w:hAnsi="仿宋_GB2312" w:eastAsia="仿宋_GB2312" w:cs="仿宋_GB2312"/>
                <w:b/>
                <w:w w:val="115"/>
                <w:sz w:val="28"/>
              </w:rPr>
              <w:t>□建材</w:t>
            </w:r>
            <w:r>
              <w:rPr>
                <w:rFonts w:hint="eastAsia" w:ascii="仿宋_GB2312" w:hAnsi="仿宋_GB2312" w:eastAsia="仿宋_GB2312" w:cs="仿宋_GB2312"/>
                <w:b/>
                <w:w w:val="115"/>
                <w:sz w:val="28"/>
              </w:rPr>
              <w:tab/>
            </w:r>
            <w:r>
              <w:rPr>
                <w:rFonts w:hint="eastAsia" w:ascii="仿宋_GB2312" w:hAnsi="仿宋_GB2312" w:eastAsia="仿宋_GB2312" w:cs="仿宋_GB2312"/>
                <w:b/>
                <w:w w:val="115"/>
                <w:sz w:val="28"/>
              </w:rPr>
              <w:t>□建筑</w:t>
            </w:r>
            <w:r>
              <w:rPr>
                <w:rFonts w:hint="eastAsia" w:ascii="仿宋_GB2312" w:hAnsi="仿宋_GB2312" w:eastAsia="仿宋_GB2312" w:cs="仿宋_GB2312"/>
                <w:b/>
                <w:w w:val="115"/>
                <w:sz w:val="28"/>
              </w:rPr>
              <w:tab/>
            </w:r>
            <w:r>
              <w:rPr>
                <w:rFonts w:hint="eastAsia" w:ascii="仿宋_GB2312" w:hAnsi="仿宋_GB2312" w:eastAsia="仿宋_GB2312" w:cs="仿宋_GB2312"/>
                <w:b/>
                <w:w w:val="115"/>
                <w:sz w:val="28"/>
              </w:rPr>
              <w:t>□金融</w:t>
            </w:r>
            <w:r>
              <w:rPr>
                <w:rFonts w:hint="eastAsia" w:ascii="仿宋_GB2312" w:hAnsi="仿宋_GB2312" w:eastAsia="仿宋_GB2312" w:cs="仿宋_GB2312"/>
                <w:b/>
                <w:w w:val="115"/>
                <w:sz w:val="28"/>
              </w:rPr>
              <w:tab/>
            </w:r>
            <w:r>
              <w:rPr>
                <w:rFonts w:hint="eastAsia" w:ascii="仿宋_GB2312" w:hAnsi="仿宋_GB2312" w:eastAsia="仿宋_GB2312" w:cs="仿宋_GB2312"/>
                <w:b/>
                <w:w w:val="115"/>
                <w:sz w:val="28"/>
              </w:rPr>
              <w:t>□造纸</w:t>
            </w:r>
            <w:r>
              <w:rPr>
                <w:rFonts w:hint="eastAsia" w:ascii="仿宋_GB2312" w:hAnsi="仿宋_GB2312" w:eastAsia="仿宋_GB2312" w:cs="仿宋_GB2312"/>
                <w:b/>
                <w:w w:val="115"/>
                <w:sz w:val="28"/>
              </w:rPr>
              <w:tab/>
            </w:r>
            <w:r>
              <w:rPr>
                <w:rFonts w:hint="eastAsia" w:ascii="仿宋_GB2312" w:hAnsi="仿宋_GB2312" w:eastAsia="仿宋_GB2312" w:cs="仿宋_GB2312"/>
                <w:b/>
                <w:w w:val="110"/>
                <w:sz w:val="28"/>
              </w:rPr>
              <w:t>□物流</w:t>
            </w:r>
          </w:p>
          <w:p>
            <w:pPr>
              <w:pStyle w:val="9"/>
              <w:spacing w:line="418" w:lineRule="exact"/>
              <w:ind w:left="110"/>
              <w:rPr>
                <w:rFonts w:hint="eastAsia" w:ascii="仿宋_GB2312" w:hAnsi="仿宋_GB2312" w:eastAsia="仿宋_GB2312" w:cs="仿宋_GB2312"/>
                <w:b/>
                <w:sz w:val="28"/>
              </w:rPr>
            </w:pPr>
            <w:r>
              <w:rPr>
                <w:rFonts w:hint="eastAsia" w:ascii="仿宋_GB2312" w:hAnsi="仿宋_GB2312" w:eastAsia="仿宋_GB2312" w:cs="仿宋_GB2312"/>
                <w:b/>
                <w:w w:val="110"/>
                <w:sz w:val="28"/>
              </w:rPr>
              <w:t>□农业（农林牧渔）□旅游□文化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85" w:hRule="atLeast"/>
        </w:trPr>
        <w:tc>
          <w:tcPr>
            <w:tcW w:w="900" w:type="dxa"/>
            <w:vMerge w:val="continue"/>
            <w:tcBorders>
              <w:top w:val="nil"/>
              <w:bottom w:val="single" w:color="000000" w:sz="6" w:space="0"/>
              <w:right w:val="single" w:color="000000" w:sz="6" w:space="0"/>
            </w:tcBorders>
          </w:tcPr>
          <w:p>
            <w:pPr>
              <w:rPr>
                <w:rFonts w:hint="eastAsia" w:ascii="仿宋_GB2312" w:hAnsi="仿宋_GB2312" w:eastAsia="仿宋_GB2312" w:cs="仿宋_GB2312"/>
                <w:sz w:val="2"/>
                <w:szCs w:val="2"/>
              </w:rPr>
            </w:pPr>
          </w:p>
        </w:tc>
        <w:tc>
          <w:tcPr>
            <w:tcW w:w="1260" w:type="dxa"/>
            <w:tcBorders>
              <w:top w:val="single" w:color="000000" w:sz="6" w:space="0"/>
              <w:left w:val="single" w:color="000000" w:sz="6" w:space="0"/>
              <w:bottom w:val="single" w:color="000000" w:sz="6" w:space="0"/>
              <w:right w:val="single" w:color="000000" w:sz="6" w:space="0"/>
            </w:tcBorders>
          </w:tcPr>
          <w:p>
            <w:pPr>
              <w:pStyle w:val="9"/>
              <w:rPr>
                <w:rFonts w:hint="eastAsia" w:ascii="仿宋_GB2312" w:hAnsi="仿宋_GB2312" w:eastAsia="仿宋_GB2312" w:cs="仿宋_GB2312"/>
                <w:b/>
                <w:sz w:val="28"/>
              </w:rPr>
            </w:pPr>
          </w:p>
          <w:p>
            <w:pPr>
              <w:pStyle w:val="9"/>
              <w:spacing w:before="5"/>
              <w:rPr>
                <w:rFonts w:hint="eastAsia" w:ascii="仿宋_GB2312" w:hAnsi="仿宋_GB2312" w:eastAsia="仿宋_GB2312" w:cs="仿宋_GB2312"/>
                <w:b/>
                <w:sz w:val="25"/>
              </w:rPr>
            </w:pPr>
          </w:p>
          <w:p>
            <w:pPr>
              <w:pStyle w:val="9"/>
              <w:spacing w:before="1" w:line="240" w:lineRule="auto"/>
              <w:ind w:left="12" w:right="-15"/>
              <w:jc w:val="center"/>
              <w:rPr>
                <w:rFonts w:hint="eastAsia" w:ascii="仿宋_GB2312" w:hAnsi="仿宋_GB2312" w:eastAsia="仿宋_GB2312" w:cs="仿宋_GB2312"/>
                <w:b/>
                <w:sz w:val="28"/>
              </w:rPr>
            </w:pPr>
            <w:r>
              <w:rPr>
                <w:rFonts w:hint="eastAsia" w:ascii="仿宋_GB2312" w:hAnsi="仿宋_GB2312" w:eastAsia="仿宋_GB2312" w:cs="仿宋_GB2312"/>
                <w:b/>
                <w:sz w:val="28"/>
              </w:rPr>
              <w:t>单位概况</w:t>
            </w:r>
            <w:r>
              <w:rPr>
                <w:rFonts w:hint="eastAsia" w:ascii="仿宋_GB2312" w:hAnsi="仿宋_GB2312" w:eastAsia="仿宋_GB2312" w:cs="仿宋_GB2312"/>
                <w:b/>
                <w:spacing w:val="6"/>
                <w:sz w:val="28"/>
              </w:rPr>
              <w:t>及优势</w:t>
            </w:r>
          </w:p>
          <w:p>
            <w:pPr>
              <w:pStyle w:val="9"/>
              <w:spacing w:line="240" w:lineRule="auto"/>
              <w:ind w:left="12" w:right="-15"/>
              <w:jc w:val="center"/>
              <w:rPr>
                <w:rFonts w:hint="eastAsia" w:ascii="仿宋_GB2312" w:hAnsi="仿宋_GB2312" w:eastAsia="仿宋_GB2312" w:cs="仿宋_GB2312"/>
                <w:b/>
                <w:sz w:val="28"/>
              </w:rPr>
            </w:pPr>
            <w:r>
              <w:rPr>
                <w:rFonts w:hint="eastAsia" w:ascii="仿宋_GB2312" w:hAnsi="仿宋_GB2312" w:eastAsia="仿宋_GB2312" w:cs="仿宋_GB2312"/>
                <w:b/>
                <w:sz w:val="28"/>
              </w:rPr>
              <w:t>（简要说明）</w:t>
            </w:r>
          </w:p>
        </w:tc>
        <w:tc>
          <w:tcPr>
            <w:tcW w:w="6795" w:type="dxa"/>
            <w:gridSpan w:val="6"/>
            <w:tcBorders>
              <w:top w:val="single" w:color="000000" w:sz="6" w:space="0"/>
              <w:left w:val="single" w:color="000000" w:sz="6" w:space="0"/>
              <w:bottom w:val="single" w:color="000000" w:sz="6" w:space="0"/>
            </w:tcBorders>
          </w:tcPr>
          <w:p>
            <w:pPr>
              <w:pStyle w:val="9"/>
              <w:rPr>
                <w:rFonts w:hint="eastAsia" w:ascii="仿宋_GB2312" w:hAnsi="仿宋_GB2312" w:eastAsia="仿宋_GB2312" w:cs="仿宋_GB2312"/>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7" w:hRule="atLeast"/>
        </w:trPr>
        <w:tc>
          <w:tcPr>
            <w:tcW w:w="2160" w:type="dxa"/>
            <w:gridSpan w:val="2"/>
            <w:tcBorders>
              <w:top w:val="single" w:color="000000" w:sz="6" w:space="0"/>
              <w:bottom w:val="single" w:color="000000" w:sz="6" w:space="0"/>
              <w:right w:val="single" w:color="000000" w:sz="6" w:space="0"/>
            </w:tcBorders>
            <w:vAlign w:val="center"/>
          </w:tcPr>
          <w:p>
            <w:pPr>
              <w:pStyle w:val="9"/>
              <w:spacing w:line="505" w:lineRule="exact"/>
              <w:ind w:left="460"/>
              <w:rPr>
                <w:rFonts w:hint="eastAsia" w:ascii="仿宋_GB2312" w:hAnsi="仿宋_GB2312" w:eastAsia="仿宋_GB2312" w:cs="仿宋_GB2312"/>
                <w:b/>
                <w:sz w:val="28"/>
              </w:rPr>
            </w:pPr>
            <w:r>
              <w:rPr>
                <w:rFonts w:hint="eastAsia" w:ascii="仿宋_GB2312" w:hAnsi="仿宋_GB2312" w:eastAsia="仿宋_GB2312" w:cs="仿宋_GB2312"/>
                <w:b/>
                <w:sz w:val="28"/>
              </w:rPr>
              <w:t>申请意向</w:t>
            </w:r>
          </w:p>
        </w:tc>
        <w:tc>
          <w:tcPr>
            <w:tcW w:w="6795" w:type="dxa"/>
            <w:gridSpan w:val="6"/>
            <w:tcBorders>
              <w:top w:val="single" w:color="000000" w:sz="6" w:space="0"/>
              <w:left w:val="single" w:color="000000" w:sz="6" w:space="0"/>
              <w:bottom w:val="single" w:color="000000" w:sz="6" w:space="0"/>
            </w:tcBorders>
          </w:tcPr>
          <w:p>
            <w:pPr>
              <w:pStyle w:val="9"/>
              <w:spacing w:before="88"/>
              <w:ind w:left="110"/>
              <w:rPr>
                <w:rFonts w:hint="eastAsia" w:ascii="仿宋_GB2312" w:hAnsi="仿宋_GB2312" w:eastAsia="仿宋_GB2312" w:cs="仿宋_GB2312"/>
                <w:b/>
                <w:sz w:val="21"/>
              </w:rPr>
            </w:pPr>
            <w:r>
              <w:rPr>
                <w:rFonts w:hint="eastAsia" w:ascii="仿宋_GB2312" w:hAnsi="仿宋_GB2312" w:eastAsia="仿宋_GB2312" w:cs="仿宋_GB2312"/>
                <w:b/>
                <w:w w:val="110"/>
                <w:sz w:val="21"/>
              </w:rPr>
              <w:t xml:space="preserve">□副理事长单位 □常务理事单位 </w:t>
            </w:r>
            <w:r>
              <w:rPr>
                <w:rFonts w:hint="eastAsia" w:ascii="仿宋_GB2312" w:hAnsi="仿宋_GB2312" w:eastAsia="仿宋_GB2312" w:cs="仿宋_GB2312"/>
                <w:b/>
                <w:w w:val="135"/>
                <w:sz w:val="21"/>
              </w:rPr>
              <w:t>□</w:t>
            </w:r>
            <w:r>
              <w:rPr>
                <w:rFonts w:hint="eastAsia" w:ascii="仿宋_GB2312" w:hAnsi="仿宋_GB2312" w:eastAsia="仿宋_GB2312" w:cs="仿宋_GB2312"/>
                <w:b/>
                <w:w w:val="110"/>
                <w:sz w:val="21"/>
              </w:rPr>
              <w:t xml:space="preserve">理事单位 </w:t>
            </w:r>
            <w:r>
              <w:rPr>
                <w:rFonts w:hint="eastAsia" w:ascii="仿宋_GB2312" w:hAnsi="仿宋_GB2312" w:eastAsia="仿宋_GB2312" w:cs="仿宋_GB2312"/>
                <w:b/>
                <w:w w:val="135"/>
                <w:sz w:val="21"/>
              </w:rPr>
              <w:t>□</w:t>
            </w:r>
            <w:r>
              <w:rPr>
                <w:rFonts w:hint="eastAsia" w:ascii="仿宋_GB2312" w:hAnsi="仿宋_GB2312" w:eastAsia="仿宋_GB2312" w:cs="仿宋_GB2312"/>
                <w:b/>
                <w:w w:val="110"/>
                <w:sz w:val="21"/>
              </w:rPr>
              <w:t>会员单位</w:t>
            </w:r>
          </w:p>
        </w:tc>
      </w:tr>
      <w:tr>
        <w:trPr>
          <w:trHeight w:val="539" w:hRule="atLeast"/>
        </w:trPr>
        <w:tc>
          <w:tcPr>
            <w:tcW w:w="3996" w:type="dxa"/>
            <w:gridSpan w:val="4"/>
            <w:tcBorders>
              <w:top w:val="single" w:color="000000" w:sz="6" w:space="0"/>
              <w:bottom w:val="single" w:color="000000" w:sz="6" w:space="0"/>
              <w:right w:val="single" w:color="000000" w:sz="6" w:space="0"/>
            </w:tcBorders>
            <w:vAlign w:val="center"/>
          </w:tcPr>
          <w:p>
            <w:pPr>
              <w:pStyle w:val="9"/>
              <w:spacing w:before="3"/>
              <w:ind w:left="1153"/>
              <w:rPr>
                <w:rFonts w:hint="eastAsia" w:ascii="仿宋_GB2312" w:hAnsi="仿宋_GB2312" w:eastAsia="仿宋_GB2312" w:cs="仿宋_GB2312"/>
                <w:b/>
                <w:sz w:val="28"/>
              </w:rPr>
            </w:pPr>
            <w:r>
              <w:rPr>
                <w:rFonts w:hint="eastAsia" w:ascii="仿宋_GB2312" w:hAnsi="仿宋_GB2312" w:eastAsia="仿宋_GB2312" w:cs="仿宋_GB2312"/>
                <w:b/>
                <w:sz w:val="28"/>
              </w:rPr>
              <w:t>申请单位意见</w:t>
            </w:r>
          </w:p>
        </w:tc>
        <w:tc>
          <w:tcPr>
            <w:tcW w:w="4959" w:type="dxa"/>
            <w:gridSpan w:val="4"/>
            <w:tcBorders>
              <w:top w:val="single" w:color="000000" w:sz="6" w:space="0"/>
              <w:left w:val="single" w:color="000000" w:sz="6" w:space="0"/>
              <w:bottom w:val="single" w:color="000000" w:sz="6" w:space="0"/>
            </w:tcBorders>
            <w:vAlign w:val="center"/>
          </w:tcPr>
          <w:p>
            <w:pPr>
              <w:pStyle w:val="9"/>
              <w:spacing w:before="3"/>
              <w:ind w:left="1570"/>
              <w:rPr>
                <w:rFonts w:hint="eastAsia" w:ascii="仿宋_GB2312" w:hAnsi="仿宋_GB2312" w:eastAsia="仿宋_GB2312" w:cs="仿宋_GB2312"/>
                <w:b/>
                <w:sz w:val="28"/>
              </w:rPr>
            </w:pPr>
            <w:r>
              <w:rPr>
                <w:rFonts w:hint="eastAsia" w:ascii="仿宋_GB2312" w:hAnsi="仿宋_GB2312" w:eastAsia="仿宋_GB2312" w:cs="仿宋_GB2312"/>
                <w:b/>
                <w:sz w:val="28"/>
              </w:rPr>
              <w:t>批准社团意见</w:t>
            </w:r>
          </w:p>
        </w:tc>
      </w:tr>
      <w:tr>
        <w:trPr>
          <w:trHeight w:val="1829" w:hRule="atLeast"/>
        </w:trPr>
        <w:tc>
          <w:tcPr>
            <w:tcW w:w="3996" w:type="dxa"/>
            <w:gridSpan w:val="4"/>
            <w:tcBorders>
              <w:top w:val="single" w:color="000000" w:sz="6" w:space="0"/>
              <w:right w:val="single" w:color="000000" w:sz="6" w:space="0"/>
            </w:tcBorders>
          </w:tcPr>
          <w:p>
            <w:pPr>
              <w:pStyle w:val="9"/>
              <w:rPr>
                <w:rFonts w:hint="eastAsia" w:ascii="仿宋_GB2312" w:hAnsi="仿宋_GB2312" w:eastAsia="仿宋_GB2312" w:cs="仿宋_GB2312"/>
                <w:b/>
                <w:sz w:val="28"/>
              </w:rPr>
            </w:pPr>
          </w:p>
          <w:p>
            <w:pPr>
              <w:pStyle w:val="9"/>
              <w:spacing w:before="15"/>
              <w:rPr>
                <w:rFonts w:hint="eastAsia" w:ascii="仿宋_GB2312" w:hAnsi="仿宋_GB2312" w:eastAsia="仿宋_GB2312" w:cs="仿宋_GB2312"/>
                <w:b/>
                <w:sz w:val="27"/>
              </w:rPr>
            </w:pPr>
          </w:p>
          <w:p>
            <w:pPr>
              <w:pStyle w:val="9"/>
              <w:spacing w:line="428" w:lineRule="exact"/>
              <w:ind w:left="2560"/>
              <w:rPr>
                <w:rFonts w:hint="eastAsia" w:ascii="仿宋_GB2312" w:hAnsi="仿宋_GB2312" w:eastAsia="仿宋_GB2312" w:cs="仿宋_GB2312"/>
                <w:b/>
                <w:sz w:val="28"/>
              </w:rPr>
            </w:pPr>
            <w:r>
              <w:rPr>
                <w:rFonts w:hint="eastAsia" w:ascii="仿宋_GB2312" w:hAnsi="仿宋_GB2312" w:eastAsia="仿宋_GB2312" w:cs="仿宋_GB2312"/>
                <w:b/>
                <w:sz w:val="28"/>
              </w:rPr>
              <w:t>（盖章）</w:t>
            </w:r>
          </w:p>
          <w:p>
            <w:pPr>
              <w:pStyle w:val="9"/>
              <w:tabs>
                <w:tab w:val="left" w:pos="2840"/>
                <w:tab w:val="left" w:pos="3542"/>
              </w:tabs>
              <w:spacing w:line="393" w:lineRule="exact"/>
              <w:ind w:left="2138"/>
              <w:rPr>
                <w:rFonts w:hint="eastAsia" w:ascii="仿宋_GB2312" w:hAnsi="仿宋_GB2312" w:eastAsia="仿宋_GB2312" w:cs="仿宋_GB2312"/>
                <w:b/>
                <w:sz w:val="28"/>
              </w:rPr>
            </w:pPr>
            <w:r>
              <w:rPr>
                <w:rFonts w:hint="eastAsia" w:ascii="仿宋_GB2312" w:hAnsi="仿宋_GB2312" w:eastAsia="仿宋_GB2312" w:cs="仿宋_GB2312"/>
                <w:b/>
                <w:sz w:val="28"/>
              </w:rPr>
              <w:t>年</w:t>
            </w:r>
            <w:r>
              <w:rPr>
                <w:rFonts w:hint="eastAsia" w:ascii="仿宋_GB2312" w:hAnsi="仿宋_GB2312" w:eastAsia="仿宋_GB2312" w:cs="仿宋_GB2312"/>
                <w:b/>
                <w:sz w:val="28"/>
              </w:rPr>
              <w:tab/>
            </w:r>
            <w:r>
              <w:rPr>
                <w:rFonts w:hint="eastAsia" w:ascii="仿宋_GB2312" w:hAnsi="仿宋_GB2312" w:eastAsia="仿宋_GB2312" w:cs="仿宋_GB2312"/>
                <w:b/>
                <w:sz w:val="28"/>
              </w:rPr>
              <w:t>月</w:t>
            </w:r>
            <w:r>
              <w:rPr>
                <w:rFonts w:hint="eastAsia" w:ascii="仿宋_GB2312" w:hAnsi="仿宋_GB2312" w:eastAsia="仿宋_GB2312" w:cs="仿宋_GB2312"/>
                <w:b/>
                <w:sz w:val="28"/>
              </w:rPr>
              <w:tab/>
            </w:r>
            <w:r>
              <w:rPr>
                <w:rFonts w:hint="eastAsia" w:ascii="仿宋_GB2312" w:hAnsi="仿宋_GB2312" w:eastAsia="仿宋_GB2312" w:cs="仿宋_GB2312"/>
                <w:b/>
                <w:sz w:val="28"/>
              </w:rPr>
              <w:t>日</w:t>
            </w:r>
          </w:p>
        </w:tc>
        <w:tc>
          <w:tcPr>
            <w:tcW w:w="4959" w:type="dxa"/>
            <w:gridSpan w:val="4"/>
            <w:tcBorders>
              <w:top w:val="single" w:color="000000" w:sz="6" w:space="0"/>
              <w:left w:val="single" w:color="000000" w:sz="6" w:space="0"/>
            </w:tcBorders>
          </w:tcPr>
          <w:p>
            <w:pPr>
              <w:pStyle w:val="9"/>
              <w:rPr>
                <w:rFonts w:hint="eastAsia" w:ascii="仿宋_GB2312" w:hAnsi="仿宋_GB2312" w:eastAsia="仿宋_GB2312" w:cs="仿宋_GB2312"/>
                <w:b/>
                <w:sz w:val="28"/>
              </w:rPr>
            </w:pPr>
          </w:p>
          <w:p>
            <w:pPr>
              <w:pStyle w:val="9"/>
              <w:spacing w:before="15"/>
              <w:rPr>
                <w:rFonts w:hint="eastAsia" w:ascii="仿宋_GB2312" w:hAnsi="仿宋_GB2312" w:eastAsia="仿宋_GB2312" w:cs="仿宋_GB2312"/>
                <w:b/>
                <w:sz w:val="27"/>
              </w:rPr>
            </w:pPr>
          </w:p>
          <w:p>
            <w:pPr>
              <w:pStyle w:val="9"/>
              <w:spacing w:line="428" w:lineRule="exact"/>
              <w:ind w:left="2977"/>
              <w:rPr>
                <w:rFonts w:hint="eastAsia" w:ascii="仿宋_GB2312" w:hAnsi="仿宋_GB2312" w:eastAsia="仿宋_GB2312" w:cs="仿宋_GB2312"/>
                <w:b/>
                <w:sz w:val="28"/>
              </w:rPr>
            </w:pPr>
            <w:r>
              <w:rPr>
                <w:rFonts w:hint="eastAsia" w:ascii="仿宋_GB2312" w:hAnsi="仿宋_GB2312" w:eastAsia="仿宋_GB2312" w:cs="仿宋_GB2312"/>
                <w:b/>
                <w:sz w:val="28"/>
              </w:rPr>
              <w:t>（盖章）</w:t>
            </w:r>
          </w:p>
          <w:p>
            <w:pPr>
              <w:pStyle w:val="9"/>
              <w:tabs>
                <w:tab w:val="left" w:pos="3608"/>
                <w:tab w:val="left" w:pos="4310"/>
              </w:tabs>
              <w:spacing w:line="393" w:lineRule="exact"/>
              <w:ind w:left="2906"/>
              <w:rPr>
                <w:rFonts w:hint="eastAsia" w:ascii="仿宋_GB2312" w:hAnsi="仿宋_GB2312" w:eastAsia="仿宋_GB2312" w:cs="仿宋_GB2312"/>
                <w:b/>
                <w:sz w:val="28"/>
              </w:rPr>
            </w:pPr>
            <w:r>
              <w:rPr>
                <w:rFonts w:hint="eastAsia" w:ascii="仿宋_GB2312" w:hAnsi="仿宋_GB2312" w:eastAsia="仿宋_GB2312" w:cs="仿宋_GB2312"/>
                <w:b/>
                <w:sz w:val="28"/>
              </w:rPr>
              <w:t>年</w:t>
            </w:r>
            <w:r>
              <w:rPr>
                <w:rFonts w:hint="eastAsia" w:ascii="仿宋_GB2312" w:hAnsi="仿宋_GB2312" w:eastAsia="仿宋_GB2312" w:cs="仿宋_GB2312"/>
                <w:b/>
                <w:sz w:val="28"/>
              </w:rPr>
              <w:tab/>
            </w:r>
            <w:r>
              <w:rPr>
                <w:rFonts w:hint="eastAsia" w:ascii="仿宋_GB2312" w:hAnsi="仿宋_GB2312" w:eastAsia="仿宋_GB2312" w:cs="仿宋_GB2312"/>
                <w:b/>
                <w:sz w:val="28"/>
              </w:rPr>
              <w:t>月</w:t>
            </w:r>
            <w:r>
              <w:rPr>
                <w:rFonts w:hint="eastAsia" w:ascii="仿宋_GB2312" w:hAnsi="仿宋_GB2312" w:eastAsia="仿宋_GB2312" w:cs="仿宋_GB2312"/>
                <w:b/>
                <w:sz w:val="28"/>
              </w:rPr>
              <w:tab/>
            </w:r>
            <w:r>
              <w:rPr>
                <w:rFonts w:hint="eastAsia" w:ascii="仿宋_GB2312" w:hAnsi="仿宋_GB2312" w:eastAsia="仿宋_GB2312" w:cs="仿宋_GB2312"/>
                <w:b/>
                <w:sz w:val="28"/>
              </w:rPr>
              <w:t>日</w:t>
            </w:r>
          </w:p>
        </w:tc>
      </w:tr>
    </w:tbl>
    <w:p>
      <w:pPr>
        <w:spacing w:after="0" w:line="393" w:lineRule="exact"/>
        <w:rPr>
          <w:rFonts w:hint="default" w:ascii="Calibri" w:hAnsi="Calibri" w:cs="Calibri"/>
          <w:sz w:val="28"/>
        </w:rPr>
        <w:sectPr>
          <w:type w:val="continuous"/>
          <w:pgSz w:w="11910" w:h="16840"/>
          <w:pgMar w:top="1600" w:right="1260" w:bottom="1640" w:left="1420" w:header="720" w:footer="720" w:gutter="0"/>
          <w:cols w:equalWidth="0" w:num="1">
            <w:col w:w="9230"/>
          </w:cols>
        </w:sectPr>
      </w:pP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t>附件 2</w:t>
      </w:r>
    </w:p>
    <w:p>
      <w:pPr>
        <w:pStyle w:val="2"/>
        <w:keepNext w:val="0"/>
        <w:keepLines w:val="0"/>
        <w:pageBreakBefore w:val="0"/>
        <w:widowControl w:val="0"/>
        <w:tabs>
          <w:tab w:val="left" w:pos="661"/>
          <w:tab w:val="left" w:pos="1325"/>
          <w:tab w:val="left" w:pos="1987"/>
          <w:tab w:val="left" w:pos="2649"/>
          <w:tab w:val="left" w:pos="3312"/>
        </w:tabs>
        <w:kinsoku/>
        <w:wordWrap/>
        <w:overflowPunct/>
        <w:topLinePunct w:val="0"/>
        <w:autoSpaceDE w:val="0"/>
        <w:autoSpaceDN w:val="0"/>
        <w:bidi w:val="0"/>
        <w:adjustRightInd/>
        <w:snapToGrid/>
        <w:spacing w:before="0" w:line="600" w:lineRule="exact"/>
        <w:ind w:right="0"/>
        <w:jc w:val="center"/>
        <w:textAlignment w:val="auto"/>
        <w:rPr>
          <w:rFonts w:hint="default" w:ascii="Calibri" w:hAnsi="Calibri" w:cs="Calibri"/>
        </w:rPr>
      </w:pPr>
      <w:r>
        <w:rPr>
          <w:rFonts w:hint="default" w:ascii="Calibri" w:hAnsi="Calibri" w:cs="Calibri"/>
        </w:rPr>
        <w:t>会员服务内容</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761" w:firstLineChars="200"/>
        <w:textAlignment w:val="auto"/>
        <w:rPr>
          <w:rFonts w:hint="default" w:ascii="Calibri" w:hAnsi="Calibri" w:cs="Calibri"/>
          <w:sz w:val="38"/>
        </w:rPr>
      </w:pP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1" w:firstLineChars="200"/>
        <w:textAlignment w:val="auto"/>
        <w:rPr>
          <w:rFonts w:hint="default" w:ascii="Calibri" w:hAnsi="Calibri" w:eastAsia="黑体" w:cs="Calibri"/>
        </w:rPr>
      </w:pPr>
      <w:r>
        <w:rPr>
          <w:rFonts w:hint="default" w:ascii="Calibri" w:hAnsi="Calibri" w:eastAsia="黑体" w:cs="Calibri"/>
        </w:rPr>
        <w:t>一、会员单位享受如下服务：</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w:t>
      </w:r>
      <w:r>
        <w:rPr>
          <w:rFonts w:hint="eastAsia" w:ascii="仿宋_GB2312" w:hAnsi="仿宋_GB2312" w:eastAsia="仿宋_GB2312" w:cs="仿宋_GB2312"/>
          <w:spacing w:val="-51"/>
        </w:rPr>
        <w:t>）</w:t>
      </w:r>
      <w:r>
        <w:rPr>
          <w:rFonts w:hint="eastAsia" w:ascii="楷体" w:hAnsi="楷体" w:eastAsia="楷体" w:cs="楷体"/>
          <w:spacing w:val="-10"/>
        </w:rPr>
        <w:t>政策服务：</w:t>
      </w:r>
      <w:r>
        <w:rPr>
          <w:rFonts w:hint="eastAsia" w:ascii="仿宋_GB2312" w:hAnsi="仿宋_GB2312" w:eastAsia="仿宋_GB2312" w:cs="仿宋_GB2312"/>
          <w:spacing w:val="-5"/>
        </w:rPr>
        <w:t>颁发会员牌匾和会员证书，享有品牌政策知情权，积极反映会员合理诉求，维护会员合法权益。</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3" w:firstLineChars="200"/>
        <w:jc w:val="both"/>
        <w:textAlignment w:val="auto"/>
        <w:rPr>
          <w:rFonts w:hint="default" w:ascii="仿宋_GB2312" w:hAnsi="仿宋_GB2312" w:eastAsia="仿宋_GB2312" w:cs="仿宋_GB2312"/>
          <w:spacing w:val="-5"/>
        </w:rPr>
      </w:pPr>
      <w:r>
        <w:rPr>
          <w:rFonts w:hint="default" w:ascii="仿宋_GB2312" w:hAnsi="仿宋_GB2312" w:eastAsia="仿宋_GB2312" w:cs="仿宋_GB2312"/>
        </w:rPr>
        <w:t>（二）</w:t>
      </w:r>
      <w:r>
        <w:rPr>
          <w:rFonts w:hint="default" w:ascii="楷体" w:hAnsi="楷体" w:eastAsia="楷体" w:cs="楷体"/>
          <w:spacing w:val="-10"/>
        </w:rPr>
        <w:t>信息服务：</w:t>
      </w:r>
      <w:r>
        <w:rPr>
          <w:rFonts w:hint="default" w:ascii="仿宋_GB2312" w:hAnsi="仿宋_GB2312" w:eastAsia="仿宋_GB2312" w:cs="仿宋_GB2312"/>
          <w:spacing w:val="-5"/>
        </w:rPr>
        <w:t>赠送《济宁品牌》杂志和促进会《会讯》（不定期）；《济宁品牌》杂志和《会讯》将免费为会员单位宣传推广新产品、新技术、新成果、产销需求、合作意向，介绍国家省市相关政策法规、经济动态、最新技术信息和济宁品牌建设促进会工作情况。</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3" w:firstLineChars="200"/>
        <w:jc w:val="both"/>
        <w:textAlignment w:val="auto"/>
        <w:rPr>
          <w:rFonts w:hint="default" w:ascii="仿宋_GB2312" w:hAnsi="仿宋_GB2312" w:eastAsia="仿宋_GB2312" w:cs="仿宋_GB2312"/>
          <w:spacing w:val="-5"/>
        </w:rPr>
      </w:pPr>
      <w:r>
        <w:rPr>
          <w:rFonts w:hint="default" w:ascii="仿宋_GB2312" w:hAnsi="仿宋_GB2312" w:eastAsia="仿宋_GB2312" w:cs="仿宋_GB2312"/>
        </w:rPr>
        <w:t>（三）</w:t>
      </w:r>
      <w:r>
        <w:rPr>
          <w:rFonts w:hint="default" w:ascii="楷体" w:hAnsi="楷体" w:eastAsia="楷体" w:cs="楷体"/>
          <w:spacing w:val="-10"/>
        </w:rPr>
        <w:t>咨询服务</w:t>
      </w:r>
      <w:r>
        <w:rPr>
          <w:rFonts w:hint="default" w:ascii="仿宋_GB2312" w:hAnsi="仿宋_GB2312" w:eastAsia="仿宋_GB2312" w:cs="仿宋_GB2312"/>
        </w:rPr>
        <w:t>：</w:t>
      </w:r>
      <w:r>
        <w:rPr>
          <w:rFonts w:hint="default" w:ascii="仿宋_GB2312" w:hAnsi="仿宋_GB2312" w:eastAsia="仿宋_GB2312" w:cs="仿宋_GB2312"/>
          <w:spacing w:val="-5"/>
        </w:rPr>
        <w:t>针对企业在品牌建设中遇到的问题和实际需要，组织相关专业咨询机构和专家进行项目诊断、项目规划、课题研究；提供品牌策划、品牌设计、品牌营销、品牌推广；协助会员企业申报行业相关奖项。</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3" w:firstLineChars="200"/>
        <w:jc w:val="both"/>
        <w:textAlignment w:val="auto"/>
        <w:rPr>
          <w:rFonts w:hint="default" w:ascii="仿宋_GB2312" w:hAnsi="仿宋_GB2312" w:eastAsia="仿宋_GB2312" w:cs="仿宋_GB2312"/>
          <w:spacing w:val="-5"/>
        </w:rPr>
      </w:pPr>
      <w:r>
        <w:rPr>
          <w:rFonts w:hint="default" w:ascii="仿宋_GB2312" w:hAnsi="仿宋_GB2312" w:eastAsia="仿宋_GB2312" w:cs="仿宋_GB2312"/>
        </w:rPr>
        <w:t>（四）</w:t>
      </w:r>
      <w:r>
        <w:rPr>
          <w:rFonts w:hint="default" w:ascii="楷体" w:hAnsi="楷体" w:eastAsia="楷体" w:cs="楷体"/>
          <w:spacing w:val="-10"/>
        </w:rPr>
        <w:t>宣传服务</w:t>
      </w:r>
      <w:r>
        <w:rPr>
          <w:rFonts w:hint="default" w:ascii="仿宋_GB2312" w:hAnsi="仿宋_GB2312" w:eastAsia="仿宋_GB2312" w:cs="仿宋_GB2312"/>
        </w:rPr>
        <w:t>：</w:t>
      </w:r>
      <w:r>
        <w:rPr>
          <w:rFonts w:hint="default" w:ascii="仿宋_GB2312" w:hAnsi="仿宋_GB2312" w:eastAsia="仿宋_GB2312" w:cs="仿宋_GB2312"/>
          <w:spacing w:val="-5"/>
        </w:rPr>
        <w:t>可以通过央视、中国工业报、曲阜高铁大屏、济宁品牌网站、济宁品牌杂志、微信公众号、今日头条、网易新闻头条和《会讯》等媒体进行宣传和广告业务；举办各类论坛、发布会等活动，对会员单位进行全方位宣传，享受优惠价格； 济宁品牌网站免费刊登副理事长单位、常务理事单位、理事单位、会员企业的重大活动信息及企业宣传。</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01" w:firstLineChars="200"/>
        <w:jc w:val="both"/>
        <w:textAlignment w:val="auto"/>
        <w:rPr>
          <w:rFonts w:hint="default" w:ascii="仿宋_GB2312" w:hAnsi="仿宋_GB2312" w:eastAsia="仿宋_GB2312" w:cs="仿宋_GB2312"/>
          <w:spacing w:val="-5"/>
        </w:rPr>
      </w:pPr>
      <w:r>
        <w:rPr>
          <w:rFonts w:hint="default" w:ascii="楷体" w:hAnsi="楷体" w:eastAsia="楷体" w:cs="楷体"/>
          <w:spacing w:val="-10"/>
        </w:rPr>
        <w:t>（五）培训服务：</w:t>
      </w:r>
      <w:r>
        <w:rPr>
          <w:rFonts w:hint="default" w:ascii="仿宋_GB2312" w:hAnsi="仿宋_GB2312" w:eastAsia="仿宋_GB2312" w:cs="仿宋_GB2312"/>
          <w:spacing w:val="-5"/>
        </w:rPr>
        <w:t>根据会员单位实际需求，制定有针对性的</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23" w:firstLineChars="200"/>
        <w:jc w:val="both"/>
        <w:textAlignment w:val="auto"/>
        <w:rPr>
          <w:rFonts w:hint="default" w:ascii="仿宋_GB2312" w:hAnsi="仿宋_GB2312" w:eastAsia="仿宋_GB2312" w:cs="仿宋_GB2312"/>
          <w:spacing w:val="-5"/>
        </w:rPr>
      </w:pPr>
      <w:r>
        <w:rPr>
          <w:rFonts w:hint="default" w:ascii="仿宋_GB2312" w:hAnsi="仿宋_GB2312" w:eastAsia="仿宋_GB2312" w:cs="仿宋_GB2312"/>
          <w:spacing w:val="-5"/>
        </w:rPr>
        <w:t>计划方案，策划和组织企业内部培训或联合培训，高端品牌企业交流培训等多种形式解决企业发展中的各类问题。每年可免费参加培训一次（每年度培训班不低于 3 次），组织专家对企业提供个性化服务。</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01" w:firstLineChars="200"/>
        <w:textAlignment w:val="auto"/>
        <w:rPr>
          <w:rFonts w:hint="default" w:ascii="Calibri" w:hAnsi="Calibri" w:cs="Calibri"/>
        </w:rPr>
      </w:pPr>
      <w:r>
        <w:rPr>
          <w:rFonts w:hint="default" w:ascii="楷体" w:hAnsi="楷体" w:eastAsia="楷体" w:cs="楷体"/>
          <w:spacing w:val="-10"/>
        </w:rPr>
        <w:t>（六）品牌评价推荐：</w:t>
      </w:r>
      <w:r>
        <w:rPr>
          <w:rFonts w:hint="eastAsia" w:ascii="仿宋_GB2312" w:hAnsi="仿宋_GB2312" w:eastAsia="仿宋_GB2312" w:cs="仿宋_GB2312"/>
          <w:spacing w:val="-4"/>
        </w:rPr>
        <w:t>协助会员申报品牌价值评价、质量信用评级、品牌培育基地、消费者满意品牌、质量诚信品牌等。</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01" w:firstLineChars="200"/>
        <w:textAlignment w:val="auto"/>
        <w:rPr>
          <w:rFonts w:hint="default" w:ascii="仿宋_GB2312" w:hAnsi="仿宋_GB2312" w:eastAsia="仿宋_GB2312" w:cs="仿宋_GB2312"/>
          <w:spacing w:val="-4"/>
        </w:rPr>
      </w:pPr>
      <w:r>
        <w:rPr>
          <w:rFonts w:hint="default" w:ascii="楷体" w:hAnsi="楷体" w:eastAsia="楷体" w:cs="楷体"/>
          <w:spacing w:val="-10"/>
        </w:rPr>
        <w:t>（七）交流活动：</w:t>
      </w:r>
      <w:r>
        <w:rPr>
          <w:rFonts w:hint="default" w:ascii="仿宋_GB2312" w:hAnsi="仿宋_GB2312" w:eastAsia="仿宋_GB2312" w:cs="仿宋_GB2312"/>
          <w:spacing w:val="-4"/>
        </w:rPr>
        <w:t>搭建、组织会员进行国际国内交流，包括项目洽谈、拓展市场、专业培训，邀请国内外专家等。</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01" w:firstLineChars="200"/>
        <w:textAlignment w:val="auto"/>
        <w:rPr>
          <w:rFonts w:hint="default" w:ascii="仿宋_GB2312" w:hAnsi="仿宋_GB2312" w:eastAsia="仿宋_GB2312" w:cs="仿宋_GB2312"/>
          <w:spacing w:val="-4"/>
        </w:rPr>
      </w:pPr>
      <w:r>
        <w:rPr>
          <w:rFonts w:hint="default" w:ascii="楷体" w:hAnsi="楷体" w:eastAsia="楷体" w:cs="楷体"/>
          <w:spacing w:val="-10"/>
        </w:rPr>
        <w:t>（八）会员大会及其它服务：</w:t>
      </w:r>
      <w:r>
        <w:rPr>
          <w:rFonts w:hint="default" w:ascii="仿宋_GB2312" w:hAnsi="仿宋_GB2312" w:eastAsia="仿宋_GB2312" w:cs="仿宋_GB2312"/>
          <w:spacing w:val="-4"/>
        </w:rPr>
        <w:t>促进会每年至少召开一次全市会员大会，对行业发展做出一定贡献的会员单位进行表彰；组织相关信息交流、学习参观优秀企业等活动；举办每年一届的中国（济宁）品牌经济年会，为广大会员搭建一个信息沟通、开展相互交流的平台；拟根据会员单位的需求举办品牌产品博览会或高质量品牌论坛等。</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1" w:firstLineChars="200"/>
        <w:textAlignment w:val="auto"/>
        <w:rPr>
          <w:rFonts w:hint="default" w:ascii="Calibri" w:hAnsi="Calibri" w:eastAsia="黑体" w:cs="Calibri"/>
        </w:rPr>
      </w:pPr>
      <w:r>
        <w:rPr>
          <w:rFonts w:hint="default" w:ascii="Calibri" w:hAnsi="Calibri" w:eastAsia="黑体" w:cs="Calibri"/>
        </w:rPr>
        <w:t>二、理事单位服务项目</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27" w:firstLineChars="200"/>
        <w:textAlignment w:val="auto"/>
        <w:rPr>
          <w:rFonts w:hint="default" w:ascii="仿宋_GB2312" w:hAnsi="仿宋_GB2312" w:eastAsia="仿宋_GB2312" w:cs="仿宋_GB2312"/>
          <w:spacing w:val="-4"/>
        </w:rPr>
      </w:pPr>
      <w:r>
        <w:rPr>
          <w:rFonts w:hint="default" w:ascii="仿宋_GB2312" w:hAnsi="仿宋_GB2312" w:eastAsia="仿宋_GB2312" w:cs="仿宋_GB2312"/>
          <w:spacing w:val="-4"/>
        </w:rPr>
        <w:t>理事会员享有以上会员全部服务项目外，还享有以下服务：</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27" w:firstLineChars="200"/>
        <w:textAlignment w:val="auto"/>
        <w:rPr>
          <w:rFonts w:hint="default" w:ascii="仿宋_GB2312" w:hAnsi="仿宋_GB2312" w:eastAsia="仿宋_GB2312" w:cs="仿宋_GB2312"/>
          <w:spacing w:val="-4"/>
        </w:rPr>
      </w:pPr>
      <w:r>
        <w:rPr>
          <w:rFonts w:hint="default" w:ascii="仿宋_GB2312" w:hAnsi="仿宋_GB2312" w:eastAsia="仿宋_GB2312" w:cs="仿宋_GB2312"/>
          <w:spacing w:val="-4"/>
        </w:rPr>
        <w:t>（一）享有市品促会重大事项知情权和参与权。</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27" w:firstLineChars="200"/>
        <w:textAlignment w:val="auto"/>
        <w:rPr>
          <w:rFonts w:hint="default" w:ascii="仿宋_GB2312" w:hAnsi="仿宋_GB2312" w:eastAsia="仿宋_GB2312" w:cs="仿宋_GB2312"/>
          <w:spacing w:val="-4"/>
        </w:rPr>
      </w:pPr>
      <w:r>
        <w:rPr>
          <w:rFonts w:hint="default" w:ascii="仿宋_GB2312" w:hAnsi="仿宋_GB2312" w:eastAsia="仿宋_GB2312" w:cs="仿宋_GB2312"/>
          <w:spacing w:val="-4"/>
        </w:rPr>
        <w:t>（二）优先推荐企业作为当地品牌扶持和支持单位；优先推荐参与政府部门的政策和资金扶持项目。</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27" w:firstLineChars="200"/>
        <w:textAlignment w:val="auto"/>
        <w:rPr>
          <w:rFonts w:hint="default" w:ascii="仿宋_GB2312" w:hAnsi="仿宋_GB2312" w:eastAsia="仿宋_GB2312" w:cs="仿宋_GB2312"/>
          <w:spacing w:val="-4"/>
        </w:rPr>
      </w:pPr>
      <w:r>
        <w:rPr>
          <w:rFonts w:hint="default" w:ascii="仿宋_GB2312" w:hAnsi="仿宋_GB2312" w:eastAsia="仿宋_GB2312" w:cs="仿宋_GB2312"/>
          <w:spacing w:val="-4"/>
        </w:rPr>
        <w:t>（三）推荐参加有关政府主管部门组织的政策调研、提案、座谈活动。</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27" w:firstLineChars="200"/>
        <w:textAlignment w:val="auto"/>
        <w:rPr>
          <w:rFonts w:hint="default" w:ascii="仿宋_GB2312" w:hAnsi="仿宋_GB2312" w:eastAsia="仿宋_GB2312" w:cs="仿宋_GB2312"/>
          <w:spacing w:val="-4"/>
        </w:rPr>
      </w:pPr>
      <w:r>
        <w:rPr>
          <w:rFonts w:hint="default" w:ascii="仿宋_GB2312" w:hAnsi="仿宋_GB2312" w:eastAsia="仿宋_GB2312" w:cs="仿宋_GB2312"/>
          <w:spacing w:val="-4"/>
        </w:rPr>
        <w:t>（四）协助企业申报有关项目、荣誉和政策。</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27" w:firstLineChars="200"/>
        <w:textAlignment w:val="auto"/>
        <w:rPr>
          <w:rFonts w:hint="default" w:ascii="仿宋_GB2312" w:hAnsi="仿宋_GB2312" w:eastAsia="仿宋_GB2312" w:cs="仿宋_GB2312"/>
          <w:spacing w:val="-4"/>
        </w:rPr>
      </w:pPr>
      <w:r>
        <w:rPr>
          <w:rFonts w:hint="default" w:ascii="仿宋_GB2312" w:hAnsi="仿宋_GB2312" w:eastAsia="仿宋_GB2312" w:cs="仿宋_GB2312"/>
          <w:spacing w:val="-4"/>
        </w:rPr>
        <w:t>（五）通过济宁品牌网站、济宁品牌杂志、微信公众号、今日头条、网易新闻和《会讯》等媒体进行宣传和广告业务，享受特别优惠价格。</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27" w:firstLineChars="200"/>
        <w:textAlignment w:val="auto"/>
        <w:rPr>
          <w:rFonts w:hint="default" w:ascii="Calibri" w:hAnsi="Calibri" w:cs="Calibri"/>
        </w:rPr>
      </w:pPr>
      <w:r>
        <w:rPr>
          <w:rFonts w:hint="default" w:ascii="仿宋_GB2312" w:hAnsi="仿宋_GB2312" w:eastAsia="仿宋_GB2312" w:cs="仿宋_GB2312"/>
          <w:spacing w:val="-4"/>
        </w:rPr>
        <w:t>（六）根据企业发展需要，协助企业进行招商推荐活动。</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1" w:firstLineChars="200"/>
        <w:textAlignment w:val="auto"/>
        <w:rPr>
          <w:rFonts w:hint="default" w:ascii="Calibri" w:hAnsi="Calibri" w:eastAsia="黑体" w:cs="Calibri"/>
        </w:rPr>
      </w:pPr>
      <w:r>
        <w:rPr>
          <w:rFonts w:hint="default" w:ascii="Calibri" w:hAnsi="Calibri" w:eastAsia="黑体" w:cs="Calibri"/>
        </w:rPr>
        <w:t>三、常务理事单位服务项目</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27" w:firstLineChars="200"/>
        <w:textAlignment w:val="auto"/>
        <w:rPr>
          <w:rFonts w:hint="default" w:ascii="仿宋_GB2312" w:hAnsi="仿宋_GB2312" w:eastAsia="仿宋_GB2312" w:cs="仿宋_GB2312"/>
          <w:spacing w:val="-4"/>
        </w:rPr>
      </w:pPr>
      <w:r>
        <w:rPr>
          <w:rFonts w:hint="default" w:ascii="仿宋_GB2312" w:hAnsi="仿宋_GB2312" w:eastAsia="仿宋_GB2312" w:cs="仿宋_GB2312"/>
          <w:spacing w:val="-4"/>
        </w:rPr>
        <w:t>常务理事会员享有以上全部服务外，还享有以下服务：</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27" w:firstLineChars="200"/>
        <w:textAlignment w:val="auto"/>
        <w:rPr>
          <w:rFonts w:hint="default" w:ascii="仿宋_GB2312" w:hAnsi="仿宋_GB2312" w:eastAsia="仿宋_GB2312" w:cs="仿宋_GB2312"/>
          <w:spacing w:val="-4"/>
        </w:rPr>
      </w:pPr>
      <w:r>
        <w:rPr>
          <w:rFonts w:hint="default" w:ascii="仿宋_GB2312" w:hAnsi="仿宋_GB2312" w:eastAsia="仿宋_GB2312" w:cs="仿宋_GB2312"/>
          <w:spacing w:val="-4"/>
        </w:rPr>
        <w:t>（一）参与市品促会重要工作的研究及重大事项的决策。</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27" w:firstLineChars="200"/>
        <w:textAlignment w:val="auto"/>
        <w:rPr>
          <w:rFonts w:hint="default" w:ascii="仿宋_GB2312" w:hAnsi="仿宋_GB2312" w:eastAsia="仿宋_GB2312" w:cs="仿宋_GB2312"/>
          <w:spacing w:val="-4"/>
        </w:rPr>
      </w:pPr>
      <w:r>
        <w:rPr>
          <w:rFonts w:hint="default" w:ascii="仿宋_GB2312" w:hAnsi="仿宋_GB2312" w:eastAsia="仿宋_GB2312" w:cs="仿宋_GB2312"/>
          <w:spacing w:val="-4"/>
        </w:rPr>
        <w:t>（二）支持企业共同举办或协办重要专业活动。</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27" w:firstLineChars="200"/>
        <w:textAlignment w:val="auto"/>
        <w:rPr>
          <w:rFonts w:hint="default" w:ascii="仿宋_GB2312" w:hAnsi="仿宋_GB2312" w:eastAsia="仿宋_GB2312" w:cs="仿宋_GB2312"/>
          <w:spacing w:val="-4"/>
        </w:rPr>
      </w:pPr>
      <w:r>
        <w:rPr>
          <w:rFonts w:hint="default" w:ascii="仿宋_GB2312" w:hAnsi="仿宋_GB2312" w:eastAsia="仿宋_GB2312" w:cs="仿宋_GB2312"/>
          <w:spacing w:val="-4"/>
        </w:rPr>
        <w:t>（三）推荐参与品牌评价标准、品牌理论等基础研究工作。</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27" w:firstLineChars="200"/>
        <w:textAlignment w:val="auto"/>
        <w:rPr>
          <w:rFonts w:hint="default" w:ascii="仿宋_GB2312" w:hAnsi="仿宋_GB2312" w:eastAsia="仿宋_GB2312" w:cs="仿宋_GB2312"/>
          <w:spacing w:val="-4"/>
        </w:rPr>
      </w:pPr>
      <w:r>
        <w:rPr>
          <w:rFonts w:hint="default" w:ascii="仿宋_GB2312" w:hAnsi="仿宋_GB2312" w:eastAsia="仿宋_GB2312" w:cs="仿宋_GB2312"/>
          <w:spacing w:val="-4"/>
        </w:rPr>
        <w:t>（四）优先推荐参加工信部、省工信厅和市工信局荣誉、资金等项目申报工作。</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27" w:firstLineChars="200"/>
        <w:textAlignment w:val="auto"/>
        <w:rPr>
          <w:rFonts w:hint="default" w:ascii="仿宋_GB2312" w:hAnsi="仿宋_GB2312" w:eastAsia="仿宋_GB2312" w:cs="仿宋_GB2312"/>
          <w:spacing w:val="-4"/>
        </w:rPr>
      </w:pPr>
      <w:r>
        <w:rPr>
          <w:rFonts w:hint="default" w:ascii="仿宋_GB2312" w:hAnsi="仿宋_GB2312" w:eastAsia="仿宋_GB2312" w:cs="仿宋_GB2312"/>
          <w:spacing w:val="-4"/>
        </w:rPr>
        <w:t>（五）优先推荐担任市品促会专家委员会专家。</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27" w:firstLineChars="200"/>
        <w:textAlignment w:val="auto"/>
        <w:rPr>
          <w:rFonts w:hint="default" w:ascii="仿宋_GB2312" w:hAnsi="仿宋_GB2312" w:eastAsia="仿宋_GB2312" w:cs="仿宋_GB2312"/>
          <w:spacing w:val="-4"/>
        </w:rPr>
      </w:pPr>
      <w:r>
        <w:rPr>
          <w:rFonts w:hint="default" w:ascii="仿宋_GB2312" w:hAnsi="仿宋_GB2312" w:eastAsia="仿宋_GB2312" w:cs="仿宋_GB2312"/>
          <w:spacing w:val="-4"/>
        </w:rPr>
        <w:t>（六）优先推荐参加国家级各种展示展览活动，享受特别优惠价格。</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1" w:firstLineChars="200"/>
        <w:textAlignment w:val="auto"/>
        <w:rPr>
          <w:rFonts w:hint="default" w:ascii="Calibri" w:hAnsi="Calibri" w:eastAsia="黑体" w:cs="Calibri"/>
        </w:rPr>
      </w:pPr>
      <w:r>
        <w:rPr>
          <w:rFonts w:hint="default" w:ascii="Calibri" w:hAnsi="Calibri" w:eastAsia="黑体" w:cs="Calibri"/>
        </w:rPr>
        <w:t>四、副理事长单位服务项目</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27" w:firstLineChars="200"/>
        <w:textAlignment w:val="auto"/>
        <w:rPr>
          <w:rFonts w:hint="default" w:ascii="仿宋_GB2312" w:hAnsi="仿宋_GB2312" w:eastAsia="仿宋_GB2312" w:cs="仿宋_GB2312"/>
          <w:spacing w:val="-4"/>
        </w:rPr>
      </w:pPr>
      <w:r>
        <w:rPr>
          <w:rFonts w:hint="default" w:ascii="仿宋_GB2312" w:hAnsi="仿宋_GB2312" w:eastAsia="仿宋_GB2312" w:cs="仿宋_GB2312"/>
          <w:spacing w:val="-4"/>
        </w:rPr>
        <w:t>副理事长单位享有以上全部服务外，还享有以下服务：</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27" w:firstLineChars="200"/>
        <w:textAlignment w:val="auto"/>
        <w:rPr>
          <w:rFonts w:hint="default" w:ascii="仿宋_GB2312" w:hAnsi="仿宋_GB2312" w:eastAsia="仿宋_GB2312" w:cs="仿宋_GB2312"/>
          <w:spacing w:val="-4"/>
        </w:rPr>
      </w:pPr>
      <w:r>
        <w:rPr>
          <w:rFonts w:hint="default" w:ascii="仿宋_GB2312" w:hAnsi="仿宋_GB2312" w:eastAsia="仿宋_GB2312" w:cs="仿宋_GB2312"/>
          <w:spacing w:val="-4"/>
        </w:rPr>
        <w:t>（一）参加理事长办公会，参与市品促会规划建设。</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27" w:firstLineChars="200"/>
        <w:textAlignment w:val="auto"/>
        <w:rPr>
          <w:rFonts w:hint="default" w:ascii="仿宋_GB2312" w:hAnsi="仿宋_GB2312" w:eastAsia="仿宋_GB2312" w:cs="仿宋_GB2312"/>
          <w:spacing w:val="-4"/>
        </w:rPr>
      </w:pPr>
      <w:r>
        <w:rPr>
          <w:rFonts w:hint="default" w:ascii="仿宋_GB2312" w:hAnsi="仿宋_GB2312" w:eastAsia="仿宋_GB2312" w:cs="仿宋_GB2312"/>
          <w:spacing w:val="-4"/>
        </w:rPr>
        <w:t>（二）优先推荐参加知名品牌评价活动。</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27" w:firstLineChars="200"/>
        <w:textAlignment w:val="auto"/>
        <w:rPr>
          <w:rFonts w:hint="default" w:ascii="仿宋_GB2312" w:hAnsi="仿宋_GB2312" w:eastAsia="仿宋_GB2312" w:cs="仿宋_GB2312"/>
          <w:spacing w:val="-4"/>
        </w:rPr>
      </w:pPr>
      <w:r>
        <w:rPr>
          <w:rFonts w:hint="default" w:ascii="仿宋_GB2312" w:hAnsi="仿宋_GB2312" w:eastAsia="仿宋_GB2312" w:cs="仿宋_GB2312"/>
          <w:spacing w:val="-4"/>
        </w:rPr>
        <w:t>（三）担任市品牌官联盟智库成员。</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27" w:firstLineChars="200"/>
        <w:textAlignment w:val="auto"/>
        <w:rPr>
          <w:rFonts w:hint="default" w:ascii="仿宋_GB2312" w:hAnsi="仿宋_GB2312" w:eastAsia="仿宋_GB2312" w:cs="仿宋_GB2312"/>
          <w:spacing w:val="-4"/>
        </w:rPr>
      </w:pPr>
      <w:r>
        <w:rPr>
          <w:rFonts w:hint="default" w:ascii="仿宋_GB2312" w:hAnsi="仿宋_GB2312" w:eastAsia="仿宋_GB2312" w:cs="仿宋_GB2312"/>
          <w:spacing w:val="-4"/>
        </w:rPr>
        <w:t>（四）优先推荐参加国家、省市品牌宣传活动。</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27" w:firstLineChars="200"/>
        <w:textAlignment w:val="auto"/>
        <w:rPr>
          <w:rFonts w:hint="default" w:ascii="仿宋_GB2312" w:hAnsi="仿宋_GB2312" w:eastAsia="仿宋_GB2312" w:cs="仿宋_GB2312"/>
          <w:spacing w:val="-4"/>
        </w:rPr>
      </w:pPr>
      <w:r>
        <w:rPr>
          <w:rFonts w:hint="default" w:ascii="仿宋_GB2312" w:hAnsi="仿宋_GB2312" w:eastAsia="仿宋_GB2312" w:cs="仿宋_GB2312"/>
          <w:spacing w:val="-4"/>
        </w:rPr>
        <w:t>（五）优先推荐参加各种展示展览免费宣传活动。</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27" w:firstLineChars="200"/>
        <w:textAlignment w:val="auto"/>
        <w:rPr>
          <w:rFonts w:hint="default" w:ascii="仿宋_GB2312" w:hAnsi="仿宋_GB2312" w:eastAsia="仿宋_GB2312" w:cs="仿宋_GB2312"/>
          <w:spacing w:val="-4"/>
        </w:rPr>
      </w:pPr>
      <w:r>
        <w:rPr>
          <w:rFonts w:hint="default" w:ascii="仿宋_GB2312" w:hAnsi="仿宋_GB2312" w:eastAsia="仿宋_GB2312" w:cs="仿宋_GB2312"/>
          <w:spacing w:val="-4"/>
        </w:rPr>
        <w:t>（六）对品促会重大事项拥有参与权和表决权。</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27" w:firstLineChars="200"/>
        <w:textAlignment w:val="auto"/>
        <w:rPr>
          <w:rFonts w:hint="default" w:ascii="仿宋_GB2312" w:hAnsi="仿宋_GB2312" w:eastAsia="仿宋_GB2312" w:cs="仿宋_GB2312"/>
          <w:spacing w:val="-4"/>
        </w:rPr>
        <w:sectPr>
          <w:pgSz w:w="11910" w:h="16840"/>
          <w:pgMar w:top="1600" w:right="1260" w:bottom="1640" w:left="1420" w:header="0" w:footer="1460" w:gutter="0"/>
          <w:cols w:equalWidth="0" w:num="1">
            <w:col w:w="9230"/>
          </w:cols>
        </w:sectPr>
      </w:pPr>
    </w:p>
    <w:p>
      <w:p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pacing w:val="-28"/>
          <w:sz w:val="32"/>
          <w:szCs w:val="32"/>
        </w:rPr>
        <w:t xml:space="preserve">附件 </w:t>
      </w:r>
      <w:r>
        <w:rPr>
          <w:rFonts w:hint="eastAsia" w:ascii="仿宋_GB2312" w:hAnsi="仿宋_GB2312" w:eastAsia="仿宋_GB2312" w:cs="仿宋_GB2312"/>
          <w:b/>
          <w:bCs/>
          <w:sz w:val="32"/>
          <w:szCs w:val="32"/>
          <w:lang w:val="en-US" w:eastAsia="zh-CN"/>
        </w:rPr>
        <w:t>3</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工作</w:t>
      </w:r>
      <w:r>
        <w:rPr>
          <w:rFonts w:hint="eastAsia" w:ascii="方正小标宋简体" w:hAnsi="方正小标宋简体" w:eastAsia="方正小标宋简体" w:cs="方正小标宋简体"/>
          <w:sz w:val="44"/>
          <w:szCs w:val="44"/>
          <w:lang w:eastAsia="zh-CN"/>
        </w:rPr>
        <w:t>职责</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0" w:firstLineChars="0"/>
        <w:jc w:val="center"/>
        <w:textAlignment w:val="auto"/>
        <w:rPr>
          <w:rFonts w:hint="eastAsia" w:ascii="方正小标宋简体" w:hAnsi="方正小标宋简体" w:eastAsia="方正小标宋简体" w:cs="方正小标宋简体"/>
          <w:sz w:val="44"/>
          <w:szCs w:val="44"/>
          <w:lang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3"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（一</w:t>
      </w:r>
      <w:r>
        <w:rPr>
          <w:rFonts w:hint="eastAsia" w:ascii="仿宋_GB2312" w:hAnsi="仿宋_GB2312" w:eastAsia="仿宋_GB2312" w:cs="仿宋_GB2312"/>
          <w:spacing w:val="-75"/>
        </w:rPr>
        <w:t>）</w:t>
      </w:r>
      <w:r>
        <w:rPr>
          <w:rFonts w:hint="eastAsia" w:ascii="仿宋_GB2312" w:hAnsi="仿宋_GB2312" w:eastAsia="仿宋_GB2312" w:cs="仿宋_GB2312"/>
          <w:spacing w:val="-9"/>
        </w:rPr>
        <w:t>通过组织政策解读、研讨会等形式宣传贯彻落实国家</w:t>
      </w:r>
      <w:r>
        <w:rPr>
          <w:rFonts w:hint="eastAsia" w:ascii="仿宋_GB2312" w:hAnsi="仿宋_GB2312" w:eastAsia="仿宋_GB2312" w:cs="仿宋_GB2312"/>
        </w:rPr>
        <w:t>省市有关质量品牌的方针、政策，加强质量品牌建设工作,积极反映会员合力诉求，维护合法权益;</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3"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（二</w:t>
      </w:r>
      <w:r>
        <w:rPr>
          <w:rFonts w:hint="eastAsia" w:ascii="仿宋_GB2312" w:hAnsi="仿宋_GB2312" w:eastAsia="仿宋_GB2312" w:cs="仿宋_GB2312"/>
          <w:spacing w:val="-75"/>
        </w:rPr>
        <w:t>）</w:t>
      </w:r>
      <w:r>
        <w:rPr>
          <w:rFonts w:hint="eastAsia" w:ascii="仿宋_GB2312" w:hAnsi="仿宋_GB2312" w:eastAsia="仿宋_GB2312" w:cs="仿宋_GB2312"/>
          <w:spacing w:val="-9"/>
        </w:rPr>
        <w:t>接受政府部门委托，组织开展品牌评价和品牌授权工</w:t>
      </w:r>
      <w:r>
        <w:rPr>
          <w:rFonts w:hint="eastAsia" w:ascii="仿宋_GB2312" w:hAnsi="仿宋_GB2312" w:eastAsia="仿宋_GB2312" w:cs="仿宋_GB2312"/>
          <w:spacing w:val="-20"/>
        </w:rPr>
        <w:t>作；开展品牌备案，建立全市品牌信息平台，发布品牌评价结果； 参与行政部门对品牌工作的监督、检查；</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3"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（三</w:t>
      </w:r>
      <w:r>
        <w:rPr>
          <w:rFonts w:hint="eastAsia" w:ascii="仿宋_GB2312" w:hAnsi="仿宋_GB2312" w:eastAsia="仿宋_GB2312" w:cs="仿宋_GB2312"/>
          <w:spacing w:val="-150"/>
        </w:rPr>
        <w:t>）</w:t>
      </w:r>
      <w:r>
        <w:rPr>
          <w:rFonts w:hint="eastAsia" w:ascii="仿宋_GB2312" w:hAnsi="仿宋_GB2312" w:eastAsia="仿宋_GB2312" w:cs="仿宋_GB2312"/>
        </w:rPr>
        <w:t>积极配合政府质量品牌主管部门加强全市质量品牌管</w:t>
      </w:r>
      <w:r>
        <w:rPr>
          <w:rFonts w:hint="eastAsia" w:ascii="仿宋_GB2312" w:hAnsi="仿宋_GB2312" w:eastAsia="仿宋_GB2312" w:cs="仿宋_GB2312"/>
          <w:spacing w:val="-7"/>
        </w:rPr>
        <w:t>理,提出加强全市品牌评价工作的意见和建议;推动开展“品牌强</w:t>
      </w:r>
      <w:r>
        <w:rPr>
          <w:rFonts w:hint="eastAsia" w:ascii="仿宋_GB2312" w:hAnsi="仿宋_GB2312" w:eastAsia="仿宋_GB2312" w:cs="仿宋_GB2312"/>
          <w:spacing w:val="-1"/>
        </w:rPr>
        <w:t>市” “品牌强企” 活动，培育各条战线质量品牌先进典型,推</w:t>
      </w:r>
      <w:r>
        <w:rPr>
          <w:rFonts w:hint="eastAsia" w:ascii="仿宋_GB2312" w:hAnsi="仿宋_GB2312" w:eastAsia="仿宋_GB2312" w:cs="仿宋_GB2312"/>
        </w:rPr>
        <w:t>荐表彰质量品牌工作先进单位和先进个人;</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3"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（四</w:t>
      </w:r>
      <w:r>
        <w:rPr>
          <w:rFonts w:hint="eastAsia" w:ascii="仿宋_GB2312" w:hAnsi="仿宋_GB2312" w:eastAsia="仿宋_GB2312" w:cs="仿宋_GB2312"/>
          <w:spacing w:val="-75"/>
        </w:rPr>
        <w:t>）</w:t>
      </w:r>
      <w:r>
        <w:rPr>
          <w:rFonts w:hint="eastAsia" w:ascii="仿宋_GB2312" w:hAnsi="仿宋_GB2312" w:eastAsia="仿宋_GB2312" w:cs="仿宋_GB2312"/>
          <w:spacing w:val="-9"/>
        </w:rPr>
        <w:t>承接政府部门委托，组织开展品牌管理人员的教育和</w:t>
      </w:r>
      <w:r>
        <w:rPr>
          <w:rFonts w:hint="eastAsia" w:ascii="仿宋_GB2312" w:hAnsi="仿宋_GB2312" w:eastAsia="仿宋_GB2312" w:cs="仿宋_GB2312"/>
          <w:spacing w:val="-17"/>
        </w:rPr>
        <w:t>职业能力培训以及资质认定工作；开展品牌从业人员</w:t>
      </w:r>
      <w:r>
        <w:rPr>
          <w:rFonts w:hint="eastAsia" w:ascii="仿宋_GB2312" w:hAnsi="仿宋_GB2312" w:eastAsia="仿宋_GB2312" w:cs="仿宋_GB2312"/>
        </w:rPr>
        <w:t>（包括品牌</w:t>
      </w:r>
      <w:r>
        <w:rPr>
          <w:rFonts w:hint="eastAsia" w:ascii="仿宋_GB2312" w:hAnsi="仿宋_GB2312" w:eastAsia="仿宋_GB2312" w:cs="仿宋_GB2312"/>
          <w:spacing w:val="-13"/>
        </w:rPr>
        <w:t>设计、品牌策划、品牌培育、品牌管理、品牌营销、品牌评估等领域）培训工作，提升企业及从业人员品牌建设素质和能力；</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3"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rPr>
        <w:t>（五</w:t>
      </w:r>
      <w:r>
        <w:rPr>
          <w:rFonts w:hint="eastAsia" w:ascii="仿宋_GB2312" w:hAnsi="仿宋_GB2312" w:eastAsia="仿宋_GB2312" w:cs="仿宋_GB2312"/>
          <w:spacing w:val="-38"/>
        </w:rPr>
        <w:t>）</w:t>
      </w:r>
      <w:r>
        <w:rPr>
          <w:rFonts w:hint="eastAsia" w:ascii="仿宋_GB2312" w:hAnsi="仿宋_GB2312" w:eastAsia="仿宋_GB2312" w:cs="仿宋_GB2312"/>
          <w:spacing w:val="-12"/>
        </w:rPr>
        <w:t>组织开展市级“质量标杆”企业申报评定工作；组织</w:t>
      </w:r>
      <w:r>
        <w:rPr>
          <w:rFonts w:hint="eastAsia" w:ascii="仿宋_GB2312" w:hAnsi="仿宋_GB2312" w:eastAsia="仿宋_GB2312" w:cs="仿宋_GB2312"/>
        </w:rPr>
        <w:t>申报国家级、省级质量标杆遴选申报工作</w:t>
      </w:r>
      <w:r>
        <w:rPr>
          <w:rFonts w:hint="eastAsia" w:ascii="仿宋_GB2312" w:hAnsi="仿宋_GB2312" w:eastAsia="仿宋_GB2312" w:cs="仿宋_GB231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3"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（六</w:t>
      </w:r>
      <w:r>
        <w:rPr>
          <w:rFonts w:hint="eastAsia" w:ascii="仿宋_GB2312" w:hAnsi="仿宋_GB2312" w:eastAsia="仿宋_GB2312" w:cs="仿宋_GB2312"/>
          <w:spacing w:val="-75"/>
        </w:rPr>
        <w:t>）</w:t>
      </w:r>
      <w:r>
        <w:rPr>
          <w:rFonts w:hint="eastAsia" w:ascii="仿宋_GB2312" w:hAnsi="仿宋_GB2312" w:eastAsia="仿宋_GB2312" w:cs="仿宋_GB2312"/>
          <w:spacing w:val="-6"/>
        </w:rPr>
        <w:t>接受企业和有关单位的委托，组织有关技术机构和专</w:t>
      </w:r>
      <w:r>
        <w:rPr>
          <w:rFonts w:hint="eastAsia" w:ascii="仿宋_GB2312" w:hAnsi="仿宋_GB2312" w:eastAsia="仿宋_GB2312" w:cs="仿宋_GB2312"/>
          <w:spacing w:val="-12"/>
        </w:rPr>
        <w:t>家，开展对企业产品品牌、企业品牌的策划、设计、宣传、推广工作；开展品牌产品进企业、进校园、进社区、进机关等互动；</w:t>
      </w:r>
      <w:r>
        <w:rPr>
          <w:rFonts w:hint="eastAsia" w:ascii="仿宋_GB2312" w:hAnsi="仿宋_GB2312" w:eastAsia="仿宋_GB2312" w:cs="仿宋_GB2312"/>
        </w:rPr>
        <w:t>开展济宁名优产品企业对接会活动</w:t>
      </w:r>
      <w:r>
        <w:rPr>
          <w:rFonts w:hint="eastAsia" w:ascii="仿宋_GB2312" w:hAnsi="仿宋_GB2312" w:eastAsia="仿宋_GB2312" w:cs="仿宋_GB231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3"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（七）加强品牌学术交流和品牌培育管理体系培训工作,开展多种形式的品牌评价活动的研讨、推广、交流全市品牌创建先进经验,促进提高品牌工作者的业务水平,普及品牌知识；</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3"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（八）接受政府部门委托，组织有关机构和专家，建立全市企业质量品牌信誉的评价机制，对企业质量品牌信誉进行等级评价；</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3"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（九）承办企业及有关单位委托的品牌战略规划制定；利用各种媒体和手段向消费者提供质量品牌信息,宣传和普及质量品牌知识和消费常识,为企业、用户和</w:t>
      </w:r>
      <w:r>
        <w:rPr>
          <w:rFonts w:hint="eastAsia" w:ascii="仿宋_GB2312" w:hAnsi="仿宋_GB2312" w:eastAsia="仿宋_GB2312" w:cs="仿宋_GB2312"/>
          <w:spacing w:val="-12"/>
        </w:rPr>
        <w:t>消费者服务,切实维护他们的合法权益;</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3"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（十）配合政府部门开展“中国品牌日”、“质量月”等活动，贯彻"规范市场、扶优治劣、引导消费、服务社会”的方针, 对产品质量、服务质量、工程质量和农产品质量开展多种形式的质量跟踪和市场调查，积极宣传和扶持名优产品、名优企业,推动提高各行各业的质量水平，充分发挥社会监督作用;</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3"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（十一）受政府相关部门委托开展产业集群区域品牌创建培育和推进工作；</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3"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（十二）协助会员企业优先申报工信部和省工信厅智能制造试点示范、绿色制造试点示范项目申报等；</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3"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（十三）协助会员企业优先申报工信部和省工信厅制造业单项冠军示范企业（产品）和培育企业（产品）等项目；</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3"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（十四）协助会员企业优先申报国家级、省级、市级工业设计中心；</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3"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（十五</w:t>
      </w:r>
      <w:r>
        <w:rPr>
          <w:rFonts w:hint="eastAsia" w:ascii="仿宋_GB2312" w:hAnsi="仿宋_GB2312" w:eastAsia="仿宋_GB2312" w:cs="仿宋_GB2312"/>
          <w:spacing w:val="-76"/>
        </w:rPr>
        <w:t>）</w:t>
      </w:r>
      <w:r>
        <w:rPr>
          <w:rFonts w:hint="eastAsia" w:ascii="仿宋_GB2312" w:hAnsi="仿宋_GB2312" w:eastAsia="仿宋_GB2312" w:cs="仿宋_GB2312"/>
          <w:spacing w:val="-6"/>
        </w:rPr>
        <w:t>协助会员企业优先申报国家级、省级企业技术创新示范中心</w:t>
      </w:r>
      <w:r>
        <w:rPr>
          <w:rFonts w:hint="eastAsia" w:ascii="仿宋_GB2312" w:hAnsi="仿宋_GB2312" w:eastAsia="仿宋_GB2312" w:cs="仿宋_GB2312"/>
          <w:spacing w:val="-6"/>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3"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（十六</w:t>
      </w:r>
      <w:r>
        <w:rPr>
          <w:rFonts w:hint="eastAsia" w:ascii="仿宋_GB2312" w:hAnsi="仿宋_GB2312" w:eastAsia="仿宋_GB2312" w:cs="仿宋_GB2312"/>
          <w:spacing w:val="-152"/>
        </w:rPr>
        <w:t>）</w:t>
      </w:r>
      <w:r>
        <w:rPr>
          <w:rFonts w:hint="eastAsia" w:ascii="仿宋_GB2312" w:hAnsi="仿宋_GB2312" w:eastAsia="仿宋_GB2312" w:cs="仿宋_GB2312"/>
        </w:rPr>
        <w:t>协助会员企业申报工信部工业品牌培育试点示范单</w:t>
      </w:r>
      <w:r>
        <w:rPr>
          <w:rFonts w:hint="eastAsia" w:ascii="仿宋_GB2312" w:hAnsi="仿宋_GB2312" w:eastAsia="仿宋_GB2312" w:cs="仿宋_GB2312"/>
          <w:spacing w:val="-13"/>
        </w:rPr>
        <w:t>位、山东省工信厅山东百年品牌培育工程企业，省商务厅山东老字号等；</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3"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（十七</w:t>
      </w:r>
      <w:r>
        <w:rPr>
          <w:rFonts w:hint="eastAsia" w:ascii="仿宋_GB2312" w:hAnsi="仿宋_GB2312" w:eastAsia="仿宋_GB2312" w:cs="仿宋_GB2312"/>
          <w:spacing w:val="-50"/>
        </w:rPr>
        <w:t>）</w:t>
      </w:r>
      <w:r>
        <w:rPr>
          <w:rFonts w:hint="eastAsia" w:ascii="仿宋_GB2312" w:hAnsi="仿宋_GB2312" w:eastAsia="仿宋_GB2312" w:cs="仿宋_GB2312"/>
          <w:spacing w:val="-11"/>
        </w:rPr>
        <w:t>组织遴选并实施对“十百千”品牌培育工程企业申报和培育工作;</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3"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（十八）</w:t>
      </w:r>
      <w:r>
        <w:rPr>
          <w:rFonts w:hint="eastAsia" w:ascii="仿宋_GB2312" w:hAnsi="仿宋_GB2312" w:eastAsia="仿宋_GB2312" w:cs="仿宋_GB2312"/>
          <w:spacing w:val="-1"/>
        </w:rPr>
        <w:t>组织编辑出版品牌专业书籍和资料;办好《济宁品</w:t>
      </w:r>
      <w:r>
        <w:rPr>
          <w:rFonts w:hint="eastAsia" w:ascii="仿宋_GB2312" w:hAnsi="仿宋_GB2312" w:eastAsia="仿宋_GB2312" w:cs="仿宋_GB2312"/>
          <w:spacing w:val="-13"/>
        </w:rPr>
        <w:t>牌》内刊的编辑发行。推动全市优秀品牌保护工作。协助会员单位刊发本领域新闻及综合性文章；</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3"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rPr>
        <w:t xml:space="preserve">（十九）组织会员企业开展国际、国内多外交流合作互动； </w:t>
      </w:r>
      <w:r>
        <w:rPr>
          <w:rFonts w:hint="eastAsia" w:ascii="仿宋_GB2312" w:hAnsi="仿宋_GB2312" w:eastAsia="仿宋_GB2312" w:cs="仿宋_GB2312"/>
          <w:spacing w:val="-13"/>
        </w:rPr>
        <w:t>组织参加会议、展览、展会等推广活动；组织开展银企对接、技</w:t>
      </w:r>
      <w:r>
        <w:rPr>
          <w:rFonts w:hint="eastAsia" w:ascii="仿宋_GB2312" w:hAnsi="仿宋_GB2312" w:eastAsia="仿宋_GB2312" w:cs="仿宋_GB2312"/>
          <w:spacing w:val="-16"/>
        </w:rPr>
        <w:t>术对接、市场对接等系列资源对接活动；开展会员企业交流互访活动；组织开展企业沙龙、人才培训等活动</w:t>
      </w:r>
      <w:r>
        <w:rPr>
          <w:rFonts w:hint="eastAsia" w:ascii="仿宋_GB2312" w:hAnsi="仿宋_GB2312" w:eastAsia="仿宋_GB2312" w:cs="仿宋_GB2312"/>
          <w:spacing w:val="-16"/>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3"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rPr>
        <w:t>（二十）组织企业开展品牌宣传活动、发挥曲阜高铁大屏、</w:t>
      </w:r>
      <w:r>
        <w:rPr>
          <w:rFonts w:hint="eastAsia" w:ascii="仿宋_GB2312" w:hAnsi="仿宋_GB2312" w:eastAsia="仿宋_GB2312" w:cs="仿宋_GB2312"/>
          <w:spacing w:val="-14"/>
        </w:rPr>
        <w:t>中国工业报、济宁日报、济宁电视台、网易新媒体等宣传平台作用，加大宣传力度，树立品牌高端化形象</w:t>
      </w:r>
      <w:r>
        <w:rPr>
          <w:rFonts w:hint="eastAsia" w:ascii="仿宋_GB2312" w:hAnsi="仿宋_GB2312" w:eastAsia="仿宋_GB2312" w:cs="仿宋_GB2312"/>
          <w:spacing w:val="-14"/>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3"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（二十一）承办市政府有关部门交办的其它工作。</w:t>
      </w:r>
    </w:p>
    <w:sectPr>
      <w:pgSz w:w="11910" w:h="16840"/>
      <w:pgMar w:top="1599" w:right="1485" w:bottom="1638" w:left="1474" w:header="0" w:footer="1463" w:gutter="0"/>
      <w:cols w:equalWidth="0" w:num="1">
        <w:col w:w="923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A1"/>
    <w:family w:val="auto"/>
    <w:pitch w:val="default"/>
    <w:sig w:usb0="E0000AFF" w:usb1="00007843" w:usb2="00000001" w:usb3="00000000" w:csb0="400001BF" w:csb1="DFF70000"/>
  </w:font>
  <w:font w:name="宋体">
    <w:altName w:val="汉仪书宋二KW"/>
    <w:panose1 w:val="02010600030101010101"/>
    <w:charset w:val="7A"/>
    <w:family w:val="auto"/>
    <w:pitch w:val="default"/>
    <w:sig w:usb0="00000000" w:usb1="0000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003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微软雅黑">
    <w:altName w:val="汉仪旗黑"/>
    <w:panose1 w:val="020B0503020204020204"/>
    <w:charset w:val="86"/>
    <w:family w:val="swiss"/>
    <w:pitch w:val="default"/>
    <w:sig w:usb0="00000000" w:usb1="00000000" w:usb2="00000016" w:usb3="00000000" w:csb0="0004001F" w:csb1="00000000"/>
  </w:font>
  <w:font w:name="方正小标宋简体">
    <w:altName w:val="汉仪书宋二KW"/>
    <w:panose1 w:val="02010601030101010101"/>
    <w:charset w:val="86"/>
    <w:family w:val="auto"/>
    <w:pitch w:val="default"/>
    <w:sig w:usb0="00000000" w:usb1="00000000" w:usb2="00000000" w:usb3="00000000" w:csb0="00040000" w:csb1="00000000"/>
  </w:font>
  <w:font w:name="Calibri">
    <w:altName w:val="Helvetica Neue"/>
    <w:panose1 w:val="020F0502020204030204"/>
    <w:charset w:val="86"/>
    <w:family w:val="swiss"/>
    <w:pitch w:val="default"/>
    <w:sig w:usb0="00000000" w:usb1="00000000" w:usb2="00000000" w:usb3="00000000" w:csb0="2000009F" w:csb1="00000000"/>
  </w:font>
  <w:font w:name="Microsoft JhengHei">
    <w:altName w:val="汉仪中简黑简"/>
    <w:panose1 w:val="020B0604030504040204"/>
    <w:charset w:val="88"/>
    <w:family w:val="swiss"/>
    <w:pitch w:val="default"/>
    <w:sig w:usb0="00000000" w:usb1="00000000" w:usb2="00000016" w:usb3="00000000" w:csb0="00100009"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汉仪旗黑">
    <w:panose1 w:val="00020600040101010101"/>
    <w:charset w:val="86"/>
    <w:family w:val="auto"/>
    <w:pitch w:val="default"/>
    <w:sig w:usb0="A00002BF" w:usb1="1ACF7CFA" w:usb2="00000016" w:usb3="00000000" w:csb0="0004009F" w:csb1="DFD70000"/>
  </w:font>
  <w:font w:name="汉仪中简黑简">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b w:val="0"/>
        <w:sz w:val="20"/>
      </w:rPr>
    </w:pPr>
    <w:r>
      <mc:AlternateContent>
        <mc:Choice Requires="wps">
          <w:drawing>
            <wp:anchor distT="0" distB="0" distL="114300" distR="114300" simplePos="0" relativeHeight="251144192" behindDoc="1" locked="0" layoutInCell="1" allowOverlap="1">
              <wp:simplePos x="0" y="0"/>
              <wp:positionH relativeFrom="page">
                <wp:posOffset>5965190</wp:posOffset>
              </wp:positionH>
              <wp:positionV relativeFrom="page">
                <wp:posOffset>9626600</wp:posOffset>
              </wp:positionV>
              <wp:extent cx="635000" cy="177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635000" cy="177800"/>
                      </a:xfrm>
                      <a:prstGeom prst="rect">
                        <a:avLst/>
                      </a:prstGeom>
                      <a:noFill/>
                      <a:ln>
                        <a:noFill/>
                      </a:ln>
                    </wps:spPr>
                    <wps:txbx>
                      <w:txbxContent>
                        <w:p>
                          <w:pPr>
                            <w:spacing w:before="0" w:line="280" w:lineRule="exact"/>
                            <w:ind w:left="20" w:right="0" w:firstLine="0"/>
                            <w:jc w:val="left"/>
                            <w:rPr>
                              <w:rFonts w:ascii="宋体" w:hAnsi="宋体"/>
                              <w:sz w:val="24"/>
                            </w:rPr>
                          </w:pPr>
                          <w:r>
                            <w:rPr>
                              <w:rFonts w:ascii="宋体" w:hAnsi="宋体"/>
                              <w:sz w:val="24"/>
                            </w:rPr>
                            <w:t xml:space="preserve">— </w:t>
                          </w:r>
                          <w:r>
                            <w:fldChar w:fldCharType="begin"/>
                          </w:r>
                          <w:r>
                            <w:rPr>
                              <w:rFonts w:ascii="宋体" w:hAnsi="宋体"/>
                              <w:sz w:val="24"/>
                            </w:rPr>
                            <w:instrText xml:space="preserve"> PAGE </w:instrText>
                          </w:r>
                          <w:r>
                            <w:fldChar w:fldCharType="separate"/>
                          </w:r>
                          <w:r>
                            <w:t>11</w:t>
                          </w:r>
                          <w:r>
                            <w:fldChar w:fldCharType="end"/>
                          </w:r>
                          <w:r>
                            <w:rPr>
                              <w:rFonts w:ascii="宋体" w:hAnsi="宋体"/>
                              <w:sz w:val="24"/>
                            </w:rPr>
                            <w:t xml:space="preserve"> —</w:t>
                          </w:r>
                        </w:p>
                      </w:txbxContent>
                    </wps:txbx>
                    <wps:bodyPr lIns="0" tIns="0" rIns="0" bIns="0" upright="1"/>
                  </wps:wsp>
                </a:graphicData>
              </a:graphic>
            </wp:anchor>
          </w:drawing>
        </mc:Choice>
        <mc:Fallback>
          <w:pict>
            <v:shape id="文本框 1" o:spid="_x0000_s1026" o:spt="202" type="#_x0000_t202" style="position:absolute;left:0pt;margin-left:469.7pt;margin-top:758pt;height:14pt;width:50pt;mso-position-horizontal-relative:page;mso-position-vertical-relative:page;z-index:-252172288;mso-width-relative:page;mso-height-relative:page;" filled="f" stroked="f" coordsize="21600,21600" o:gfxdata="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JpZr3rZAAAADgEAAA8AAAAAAAAAAQAgAAAAOAAAAGRycy9kb3ducmV2LnhtbFBLAQIUABQAAAAI&#10;AIdO4kA6RC9NnQEAACMDAAAOAAAAAAAAAAEAIAAAAD4BAABkcnMvZTJvRG9jLnhtbFBLBQYAAAAA&#10;BgAGAFkBAABNBQAAAAA=&#10;">
              <v:fill on="f" focussize="0,0"/>
              <v:stroke on="f"/>
              <v:imagedata o:title=""/>
              <o:lock v:ext="edit" aspectratio="f"/>
              <v:textbox inset="0mm,0mm,0mm,0mm">
                <w:txbxContent>
                  <w:p>
                    <w:pPr>
                      <w:spacing w:before="0" w:line="280" w:lineRule="exact"/>
                      <w:ind w:left="20" w:right="0" w:firstLine="0"/>
                      <w:jc w:val="left"/>
                      <w:rPr>
                        <w:rFonts w:ascii="宋体" w:hAnsi="宋体"/>
                        <w:sz w:val="24"/>
                      </w:rPr>
                    </w:pPr>
                    <w:r>
                      <w:rPr>
                        <w:rFonts w:ascii="宋体" w:hAnsi="宋体"/>
                        <w:sz w:val="24"/>
                      </w:rPr>
                      <w:t xml:space="preserve">— </w:t>
                    </w:r>
                    <w:r>
                      <w:fldChar w:fldCharType="begin"/>
                    </w:r>
                    <w:r>
                      <w:rPr>
                        <w:rFonts w:ascii="宋体" w:hAnsi="宋体"/>
                        <w:sz w:val="24"/>
                      </w:rPr>
                      <w:instrText xml:space="preserve"> PAGE </w:instrText>
                    </w:r>
                    <w:r>
                      <w:fldChar w:fldCharType="separate"/>
                    </w:r>
                    <w:r>
                      <w:t>11</w:t>
                    </w:r>
                    <w:r>
                      <w:fldChar w:fldCharType="end"/>
                    </w:r>
                    <w:r>
                      <w:rPr>
                        <w:rFonts w:ascii="宋体" w:hAnsi="宋体"/>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b w:val="0"/>
        <w:sz w:val="20"/>
      </w:rPr>
    </w:pPr>
    <w:r>
      <mc:AlternateContent>
        <mc:Choice Requires="wps">
          <w:drawing>
            <wp:anchor distT="0" distB="0" distL="114300" distR="114300" simplePos="0" relativeHeight="251145216" behindDoc="1" locked="0" layoutInCell="1" allowOverlap="1">
              <wp:simplePos x="0" y="0"/>
              <wp:positionH relativeFrom="page">
                <wp:posOffset>959485</wp:posOffset>
              </wp:positionH>
              <wp:positionV relativeFrom="page">
                <wp:posOffset>9626600</wp:posOffset>
              </wp:positionV>
              <wp:extent cx="635000" cy="177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635000" cy="177800"/>
                      </a:xfrm>
                      <a:prstGeom prst="rect">
                        <a:avLst/>
                      </a:prstGeom>
                      <a:noFill/>
                      <a:ln>
                        <a:noFill/>
                      </a:ln>
                    </wps:spPr>
                    <wps:txbx>
                      <w:txbxContent>
                        <w:p>
                          <w:pPr>
                            <w:spacing w:before="0" w:line="280" w:lineRule="exact"/>
                            <w:ind w:left="20" w:right="0" w:firstLine="0"/>
                            <w:jc w:val="left"/>
                            <w:rPr>
                              <w:rFonts w:ascii="宋体" w:hAnsi="宋体"/>
                              <w:sz w:val="24"/>
                            </w:rPr>
                          </w:pPr>
                          <w:r>
                            <w:rPr>
                              <w:rFonts w:ascii="宋体" w:hAnsi="宋体"/>
                              <w:sz w:val="24"/>
                            </w:rPr>
                            <w:t xml:space="preserve">— </w:t>
                          </w:r>
                          <w:r>
                            <w:fldChar w:fldCharType="begin"/>
                          </w:r>
                          <w:r>
                            <w:rPr>
                              <w:rFonts w:ascii="宋体" w:hAnsi="宋体"/>
                              <w:sz w:val="24"/>
                            </w:rPr>
                            <w:instrText xml:space="preserve"> PAGE </w:instrText>
                          </w:r>
                          <w:r>
                            <w:fldChar w:fldCharType="separate"/>
                          </w:r>
                          <w:r>
                            <w:t>10</w:t>
                          </w:r>
                          <w:r>
                            <w:fldChar w:fldCharType="end"/>
                          </w:r>
                          <w:r>
                            <w:rPr>
                              <w:rFonts w:ascii="宋体" w:hAnsi="宋体"/>
                              <w:sz w:val="24"/>
                            </w:rPr>
                            <w:t xml:space="preserve"> —</w:t>
                          </w:r>
                        </w:p>
                      </w:txbxContent>
                    </wps:txbx>
                    <wps:bodyPr lIns="0" tIns="0" rIns="0" bIns="0" upright="1"/>
                  </wps:wsp>
                </a:graphicData>
              </a:graphic>
            </wp:anchor>
          </w:drawing>
        </mc:Choice>
        <mc:Fallback>
          <w:pict>
            <v:shape id="文本框 2" o:spid="_x0000_s1026" o:spt="202" type="#_x0000_t202" style="position:absolute;left:0pt;margin-left:75.55pt;margin-top:758pt;height:14pt;width:50pt;mso-position-horizontal-relative:page;mso-position-vertical-relative:page;z-index:-252171264;mso-width-relative:page;mso-height-relative:page;" filled="f" stroked="f" coordsize="21600,21600" o:gfxdata="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C6u&#10;q/bWAAAADQEAAA8AAAAAAAAAAQAgAAAAOAAAAGRycy9kb3ducmV2LnhtbFBLAQIUABQAAAAIAIdO&#10;4kAT2FJLnQEAACMDAAAOAAAAAAAAAAEAIAAAADsBAABkcnMvZTJvRG9jLnhtbFBLBQYAAAAABgAG&#10;AFkBAABKBQAAAAA=&#10;">
              <v:fill on="f" focussize="0,0"/>
              <v:stroke on="f"/>
              <v:imagedata o:title=""/>
              <o:lock v:ext="edit" aspectratio="f"/>
              <v:textbox inset="0mm,0mm,0mm,0mm">
                <w:txbxContent>
                  <w:p>
                    <w:pPr>
                      <w:spacing w:before="0" w:line="280" w:lineRule="exact"/>
                      <w:ind w:left="20" w:right="0" w:firstLine="0"/>
                      <w:jc w:val="left"/>
                      <w:rPr>
                        <w:rFonts w:ascii="宋体" w:hAnsi="宋体"/>
                        <w:sz w:val="24"/>
                      </w:rPr>
                    </w:pPr>
                    <w:r>
                      <w:rPr>
                        <w:rFonts w:ascii="宋体" w:hAnsi="宋体"/>
                        <w:sz w:val="24"/>
                      </w:rPr>
                      <w:t xml:space="preserve">— </w:t>
                    </w:r>
                    <w:r>
                      <w:fldChar w:fldCharType="begin"/>
                    </w:r>
                    <w:r>
                      <w:rPr>
                        <w:rFonts w:ascii="宋体" w:hAnsi="宋体"/>
                        <w:sz w:val="24"/>
                      </w:rPr>
                      <w:instrText xml:space="preserve"> PAGE </w:instrText>
                    </w:r>
                    <w:r>
                      <w:fldChar w:fldCharType="separate"/>
                    </w:r>
                    <w:r>
                      <w:t>10</w:t>
                    </w:r>
                    <w:r>
                      <w:fldChar w:fldCharType="end"/>
                    </w:r>
                    <w:r>
                      <w:rPr>
                        <w:rFonts w:ascii="宋体" w:hAnsi="宋体"/>
                        <w:sz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32003"/>
    <w:rsid w:val="03560621"/>
    <w:rsid w:val="035C6BC5"/>
    <w:rsid w:val="05753E08"/>
    <w:rsid w:val="06A803E1"/>
    <w:rsid w:val="0A910147"/>
    <w:rsid w:val="0B8E5A6F"/>
    <w:rsid w:val="0FCE2109"/>
    <w:rsid w:val="10585773"/>
    <w:rsid w:val="1087083E"/>
    <w:rsid w:val="11582B25"/>
    <w:rsid w:val="12027203"/>
    <w:rsid w:val="15A8716A"/>
    <w:rsid w:val="17B74FDE"/>
    <w:rsid w:val="18256115"/>
    <w:rsid w:val="1B9B7C27"/>
    <w:rsid w:val="1E025089"/>
    <w:rsid w:val="21C46F2C"/>
    <w:rsid w:val="23B124D0"/>
    <w:rsid w:val="24A13354"/>
    <w:rsid w:val="291D552E"/>
    <w:rsid w:val="2D0C022C"/>
    <w:rsid w:val="2EAC4E9B"/>
    <w:rsid w:val="2EDA3386"/>
    <w:rsid w:val="345858FD"/>
    <w:rsid w:val="34734C6A"/>
    <w:rsid w:val="3618788A"/>
    <w:rsid w:val="38CA13C4"/>
    <w:rsid w:val="3C3E7E6A"/>
    <w:rsid w:val="3C465CEC"/>
    <w:rsid w:val="3FD5388E"/>
    <w:rsid w:val="3FDC39E6"/>
    <w:rsid w:val="415E3489"/>
    <w:rsid w:val="41F67392"/>
    <w:rsid w:val="43E433A4"/>
    <w:rsid w:val="46EA1BFB"/>
    <w:rsid w:val="481A526F"/>
    <w:rsid w:val="4A1C2EF5"/>
    <w:rsid w:val="4A547373"/>
    <w:rsid w:val="4AB76C5C"/>
    <w:rsid w:val="4BAC4D08"/>
    <w:rsid w:val="4D5A202D"/>
    <w:rsid w:val="4E2910CE"/>
    <w:rsid w:val="4F952D00"/>
    <w:rsid w:val="4FC6688D"/>
    <w:rsid w:val="509452C2"/>
    <w:rsid w:val="50BB6DC0"/>
    <w:rsid w:val="56033DEF"/>
    <w:rsid w:val="57665D95"/>
    <w:rsid w:val="57855DDF"/>
    <w:rsid w:val="585B62BA"/>
    <w:rsid w:val="5D1B14A3"/>
    <w:rsid w:val="5E9B34B8"/>
    <w:rsid w:val="624A6EE9"/>
    <w:rsid w:val="62B97732"/>
    <w:rsid w:val="62E04E61"/>
    <w:rsid w:val="62FC7C1C"/>
    <w:rsid w:val="63E50C3E"/>
    <w:rsid w:val="644B3D69"/>
    <w:rsid w:val="674A7245"/>
    <w:rsid w:val="67755388"/>
    <w:rsid w:val="67EB3098"/>
    <w:rsid w:val="69160DFB"/>
    <w:rsid w:val="6A815E56"/>
    <w:rsid w:val="6CF06529"/>
    <w:rsid w:val="6E47100E"/>
    <w:rsid w:val="7034470E"/>
    <w:rsid w:val="74B0706A"/>
    <w:rsid w:val="7515349E"/>
    <w:rsid w:val="754624D5"/>
    <w:rsid w:val="755413FD"/>
    <w:rsid w:val="76944073"/>
    <w:rsid w:val="77F64C5F"/>
    <w:rsid w:val="7C435CC6"/>
    <w:rsid w:val="7E560AB6"/>
    <w:rsid w:val="7EA32AE1"/>
    <w:rsid w:val="7EC25122"/>
    <w:rsid w:val="7FB471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outlineLvl w:val="1"/>
    </w:pPr>
    <w:rPr>
      <w:rFonts w:ascii="方正小标宋简体" w:hAnsi="方正小标宋简体" w:eastAsia="方正小标宋简体" w:cs="方正小标宋简体"/>
      <w:b/>
      <w:bCs/>
      <w:sz w:val="44"/>
      <w:szCs w:val="44"/>
      <w:lang w:val="zh-CN" w:eastAsia="zh-CN" w:bidi="zh-CN"/>
    </w:rPr>
  </w:style>
  <w:style w:type="character" w:default="1" w:styleId="5">
    <w:name w:val="Default Paragraph Font"/>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11"/>
    </w:pPr>
    <w:rPr>
      <w:rFonts w:ascii="微软雅黑" w:hAnsi="微软雅黑" w:eastAsia="微软雅黑" w:cs="微软雅黑"/>
      <w:b/>
      <w:bCs/>
      <w:sz w:val="32"/>
      <w:szCs w:val="32"/>
      <w:lang w:val="zh-CN" w:eastAsia="zh-CN" w:bidi="zh-CN"/>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customStyle="1" w:styleId="7">
    <w:name w:val="Table Normal"/>
    <w:unhideWhenUsed/>
    <w:qFormat/>
    <w:uiPriority w:val="2"/>
    <w:tblPr>
      <w:tblCellMar>
        <w:top w:w="0" w:type="dxa"/>
        <w:left w:w="0" w:type="dxa"/>
        <w:bottom w:w="0" w:type="dxa"/>
        <w:right w:w="0" w:type="dxa"/>
      </w:tblCellMar>
    </w:tblPr>
  </w:style>
  <w:style w:type="paragraph" w:customStyle="1" w:styleId="8">
    <w:name w:val="List Paragraph"/>
    <w:basedOn w:val="1"/>
    <w:qFormat/>
    <w:uiPriority w:val="1"/>
    <w:rPr>
      <w:lang w:val="zh-CN" w:eastAsia="zh-CN" w:bidi="zh-CN"/>
    </w:rPr>
  </w:style>
  <w:style w:type="paragraph" w:customStyle="1" w:styleId="9">
    <w:name w:val="Table Paragraph"/>
    <w:basedOn w:val="1"/>
    <w:qFormat/>
    <w:uiPriority w:val="1"/>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4369</Words>
  <Characters>4444</Characters>
  <ScaleCrop>false</ScaleCrop>
  <LinksUpToDate>false</LinksUpToDate>
  <CharactersWithSpaces>4584</CharactersWithSpaces>
  <Application>WPS Office_3.1.0.4945_F1E327BC-269C-435d-A152-05C5408002CA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2019-09-27T09:59:00Z</dcterms:created>
  <dc:creator>Administrator</dc:creator>
  <cp:lastModifiedBy>wanchen</cp:lastModifiedBy>
  <dcterms:modified xsi:type="dcterms:W3CDTF">2021-01-07T09:38:47Z</dcterms:modified>
  <dc:title>Microsoft Word - 济品字〔2019〕1号.doc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2019-01-01T00:00:00Z</vt:filetime>
  </property>
  <property fmtid="{D5CDD505-2E9C-101B-9397-08002B2CF9AE}" pid="3" name="Creator">
    <vt:lpwstr>PScript5.dll Version 5.2.2</vt:lpwstr>
  </property>
  <property fmtid="{D5CDD505-2E9C-101B-9397-08002B2CF9AE}" pid="4" name="LastSaved">
    <vt:filetime>2019-09-27T00:00:00Z</vt:filetime>
  </property>
  <property fmtid="{D5CDD505-2E9C-101B-9397-08002B2CF9AE}" pid="5" name="KSOProductBuildVer">
    <vt:lpwstr>2052-3.1.0.4945</vt:lpwstr>
  </property>
</Properties>
</file>